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12765" w14:textId="3E7F2E10" w:rsidR="00622575" w:rsidRDefault="00622575">
      <w:r>
        <w:rPr>
          <w:noProof/>
          <w:lang w:val="es-MX" w:eastAsia="es-MX"/>
        </w:rPr>
        <w:drawing>
          <wp:anchor distT="0" distB="0" distL="114300" distR="114300" simplePos="0" relativeHeight="251659264" behindDoc="1" locked="0" layoutInCell="1" allowOverlap="1" wp14:anchorId="7D00D053" wp14:editId="03B78DAA">
            <wp:simplePos x="0" y="0"/>
            <wp:positionH relativeFrom="page">
              <wp:posOffset>0</wp:posOffset>
            </wp:positionH>
            <wp:positionV relativeFrom="paragraph">
              <wp:posOffset>-851535</wp:posOffset>
            </wp:positionV>
            <wp:extent cx="7764780" cy="10029010"/>
            <wp:effectExtent l="0" t="0" r="7620" b="0"/>
            <wp:wrapNone/>
            <wp:docPr id="1" name="Imagen 1" descr="C:\Users\Irving\Downloads\PROGRAMA DE TRABAJO PARA LA IMPLEMENTACIÓN DE ORDENES DE PROTECCIÓN (1)\PROGRAMA DE TRABAJO PARA LA IMPLEMENTACIÓN DE ORDENES DE PROTECCIÓN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ving\Downloads\PROGRAMA DE TRABAJO PARA LA IMPLEMENTACIÓN DE ORDENES DE PROTECCIÓN (1)\PROGRAMA DE TRABAJO PARA LA IMPLEMENTACIÓN DE ORDENES DE PROTECCIÓN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780" cy="10029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0F8ED" w14:textId="771DB6E1" w:rsidR="00622575" w:rsidRDefault="00622575"/>
    <w:p w14:paraId="74DA6E84" w14:textId="05AB359C" w:rsidR="00622575" w:rsidRDefault="00622575"/>
    <w:p w14:paraId="7ACEC220" w14:textId="6068B67E" w:rsidR="00622575" w:rsidRDefault="00622575"/>
    <w:p w14:paraId="68FA2F59" w14:textId="16BDDCA1" w:rsidR="00622575" w:rsidRDefault="00622575"/>
    <w:p w14:paraId="60F74E8F" w14:textId="16E5E6D1" w:rsidR="00622575" w:rsidRDefault="00622575"/>
    <w:p w14:paraId="0A8DAD01" w14:textId="2F4BDCB4" w:rsidR="00622575" w:rsidRDefault="00622575"/>
    <w:p w14:paraId="7832A5CC" w14:textId="28C23DA9" w:rsidR="00622575" w:rsidRDefault="00622575"/>
    <w:p w14:paraId="4A0F8A48" w14:textId="3EC44D64" w:rsidR="00622575" w:rsidRDefault="00FE5E65">
      <w:r>
        <w:rPr>
          <w:noProof/>
          <w:lang w:val="es-MX" w:eastAsia="es-MX"/>
        </w:rPr>
        <mc:AlternateContent>
          <mc:Choice Requires="wps">
            <w:drawing>
              <wp:anchor distT="0" distB="0" distL="114300" distR="114300" simplePos="0" relativeHeight="251662336" behindDoc="0" locked="0" layoutInCell="1" allowOverlap="1" wp14:anchorId="7E13BA24" wp14:editId="6E29855E">
                <wp:simplePos x="0" y="0"/>
                <wp:positionH relativeFrom="column">
                  <wp:posOffset>982980</wp:posOffset>
                </wp:positionH>
                <wp:positionV relativeFrom="paragraph">
                  <wp:posOffset>15875</wp:posOffset>
                </wp:positionV>
                <wp:extent cx="5341620" cy="2354580"/>
                <wp:effectExtent l="0" t="0" r="11430" b="26670"/>
                <wp:wrapNone/>
                <wp:docPr id="3" name="Rectángulo: esquinas redondeadas 3"/>
                <wp:cNvGraphicFramePr/>
                <a:graphic xmlns:a="http://schemas.openxmlformats.org/drawingml/2006/main">
                  <a:graphicData uri="http://schemas.microsoft.com/office/word/2010/wordprocessingShape">
                    <wps:wsp>
                      <wps:cNvSpPr/>
                      <wps:spPr>
                        <a:xfrm>
                          <a:off x="0" y="0"/>
                          <a:ext cx="5341620" cy="23545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30630F" w14:textId="0BF71DE0" w:rsidR="00FE5E65" w:rsidRPr="00111023" w:rsidRDefault="00FE5E65" w:rsidP="00FE5E65">
                            <w:pPr>
                              <w:jc w:val="center"/>
                              <w:rPr>
                                <w:rFonts w:ascii="HGMaruGothicMPRO" w:eastAsia="HGMaruGothicMPRO" w:hAnsi="HGMaruGothicMPRO"/>
                                <w:sz w:val="32"/>
                                <w:szCs w:val="32"/>
                                <w:lang w:val="es-ES"/>
                                <w14:textOutline w14:w="9525" w14:cap="rnd" w14:cmpd="sng" w14:algn="ctr">
                                  <w14:solidFill>
                                    <w14:schemeClr w14:val="accent5">
                                      <w14:lumMod w14:val="75000"/>
                                    </w14:schemeClr>
                                  </w14:solidFill>
                                  <w14:prstDash w14:val="solid"/>
                                  <w14:bevel/>
                                </w14:textOutline>
                              </w:rPr>
                            </w:pPr>
                            <w:r w:rsidRPr="00111023">
                              <w:rPr>
                                <w:rFonts w:ascii="HGMaruGothicMPRO" w:eastAsia="HGMaruGothicMPRO" w:hAnsi="HGMaruGothicMPRO"/>
                                <w:sz w:val="32"/>
                                <w:szCs w:val="32"/>
                                <w:lang w:val="es-ES"/>
                                <w14:textOutline w14:w="9525" w14:cap="rnd" w14:cmpd="sng" w14:algn="ctr">
                                  <w14:solidFill>
                                    <w14:schemeClr w14:val="accent5">
                                      <w14:lumMod w14:val="75000"/>
                                    </w14:schemeClr>
                                  </w14:solidFill>
                                  <w14:prstDash w14:val="solid"/>
                                  <w14:bevel/>
                                </w14:textOutline>
                              </w:rPr>
                              <w:t>Hoja de Trabajo para la Integración del Decreto de Reforma a la Ley General de Acceso de las Mujeres a una Vida Libre de Violencia, en materia de Órdenes de Protección (Anexo1)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13BA24" id="Rectángulo: esquinas redondeadas 3" o:spid="_x0000_s1026" style="position:absolute;margin-left:77.4pt;margin-top:1.25pt;width:420.6pt;height:185.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" fillcolor="white [3201]" strokecolor="#70ad47 [3209]" strokeweight="1pt">
                <v:stroke joinstyle="miter"/>
                <v:textbox>
                  <w:txbxContent>
                    <w:p w14:paraId="3830630F" w14:textId="0BF71DE0" w:rsidR="00FE5E65" w:rsidRPr="00111023" w:rsidRDefault="00FE5E65" w:rsidP="00FE5E65">
                      <w:pPr>
                        <w:jc w:val="center"/>
                        <w:rPr>
                          <w:rFonts w:ascii="HGMaruGothicMPRO" w:eastAsia="HGMaruGothicMPRO" w:hAnsi="HGMaruGothicMPRO"/>
                          <w:sz w:val="32"/>
                          <w:szCs w:val="32"/>
                          <w:lang w:val="es-ES"/>
                          <w14:textOutline w14:w="9525" w14:cap="rnd" w14:cmpd="sng" w14:algn="ctr">
                            <w14:solidFill>
                              <w14:schemeClr w14:val="accent5">
                                <w14:lumMod w14:val="75000"/>
                              </w14:schemeClr>
                            </w14:solidFill>
                            <w14:prstDash w14:val="solid"/>
                            <w14:bevel/>
                          </w14:textOutline>
                        </w:rPr>
                      </w:pPr>
                      <w:r w:rsidRPr="00111023">
                        <w:rPr>
                          <w:rFonts w:ascii="HGMaruGothicMPRO" w:eastAsia="HGMaruGothicMPRO" w:hAnsi="HGMaruGothicMPRO"/>
                          <w:sz w:val="32"/>
                          <w:szCs w:val="32"/>
                          <w:lang w:val="es-ES"/>
                          <w14:textOutline w14:w="9525" w14:cap="rnd" w14:cmpd="sng" w14:algn="ctr">
                            <w14:solidFill>
                              <w14:schemeClr w14:val="accent5">
                                <w14:lumMod w14:val="75000"/>
                              </w14:schemeClr>
                            </w14:solidFill>
                            <w14:prstDash w14:val="solid"/>
                            <w14:bevel/>
                          </w14:textOutline>
                        </w:rPr>
                        <w:t>Hoja de Trabajo para la Integración del Decreto de Reforma a la Ley General de Acceso de las Mujeres a una Vida Libre de Violencia, en materia de Órdenes de Protección (Anexo1)</w:t>
                      </w:r>
                    </w:p>
                  </w:txbxContent>
                </v:textbox>
              </v:roundrect>
            </w:pict>
          </mc:Fallback>
        </mc:AlternateContent>
      </w:r>
    </w:p>
    <w:p w14:paraId="1DDCB5CC" w14:textId="0BC613B9" w:rsidR="00FE5E65" w:rsidRDefault="00FE5E65" w:rsidP="00FE5E65"/>
    <w:p w14:paraId="5138B9B5" w14:textId="77777777" w:rsidR="00622575" w:rsidRDefault="00622575"/>
    <w:p w14:paraId="08392E86" w14:textId="77777777" w:rsidR="009538D6" w:rsidRDefault="00622575" w:rsidP="00FD17C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4BA6F06" w14:textId="77777777" w:rsidR="00622575" w:rsidRDefault="00622575"/>
    <w:p w14:paraId="4F41F054" w14:textId="77777777" w:rsidR="00622575" w:rsidRDefault="00622575"/>
    <w:p w14:paraId="2FAD945E" w14:textId="77777777" w:rsidR="00622575" w:rsidRDefault="00622575"/>
    <w:p w14:paraId="3121A96C" w14:textId="77777777" w:rsidR="00622575" w:rsidRDefault="00622575"/>
    <w:p w14:paraId="736D74D0" w14:textId="77777777" w:rsidR="00622575" w:rsidRDefault="00622575"/>
    <w:p w14:paraId="492754EF" w14:textId="77777777" w:rsidR="00622575" w:rsidRDefault="00622575"/>
    <w:p w14:paraId="04F23AF5" w14:textId="77777777" w:rsidR="00622575" w:rsidRDefault="00622575"/>
    <w:p w14:paraId="5BCC6C38" w14:textId="77777777" w:rsidR="00622575" w:rsidRDefault="00622575"/>
    <w:p w14:paraId="4C60886B" w14:textId="77777777" w:rsidR="00622575" w:rsidRDefault="00622575"/>
    <w:p w14:paraId="2E5E562D" w14:textId="77777777" w:rsidR="00622575" w:rsidRDefault="00622575"/>
    <w:p w14:paraId="741CC600" w14:textId="77777777" w:rsidR="00622575" w:rsidRDefault="00622575"/>
    <w:p w14:paraId="0EE4DD0C" w14:textId="548B19E7" w:rsidR="00622575" w:rsidRDefault="00622575"/>
    <w:p w14:paraId="776D88B5" w14:textId="40228722" w:rsidR="00D35ABB" w:rsidRDefault="00D35ABB"/>
    <w:p w14:paraId="07A6F51A" w14:textId="7425E3B4" w:rsidR="00D35ABB" w:rsidRDefault="00FE5E65">
      <w:r>
        <w:rPr>
          <w:noProof/>
          <w:lang w:val="es-MX" w:eastAsia="es-MX"/>
        </w:rPr>
        <mc:AlternateContent>
          <mc:Choice Requires="wps">
            <w:drawing>
              <wp:anchor distT="0" distB="0" distL="114300" distR="114300" simplePos="0" relativeHeight="251663360" behindDoc="0" locked="0" layoutInCell="1" allowOverlap="1" wp14:anchorId="6C9D5970" wp14:editId="7C18D970">
                <wp:simplePos x="0" y="0"/>
                <wp:positionH relativeFrom="column">
                  <wp:posOffset>45720</wp:posOffset>
                </wp:positionH>
                <wp:positionV relativeFrom="paragraph">
                  <wp:posOffset>156845</wp:posOffset>
                </wp:positionV>
                <wp:extent cx="1866900" cy="335280"/>
                <wp:effectExtent l="0" t="0" r="19050" b="26670"/>
                <wp:wrapNone/>
                <wp:docPr id="4" name="Rectángulo: esquinas redondeadas 4"/>
                <wp:cNvGraphicFramePr/>
                <a:graphic xmlns:a="http://schemas.openxmlformats.org/drawingml/2006/main">
                  <a:graphicData uri="http://schemas.microsoft.com/office/word/2010/wordprocessingShape">
                    <wps:wsp>
                      <wps:cNvSpPr/>
                      <wps:spPr>
                        <a:xfrm>
                          <a:off x="0" y="0"/>
                          <a:ext cx="1866900" cy="33528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897D05" w14:textId="77777777" w:rsidR="00FE5E65" w:rsidRPr="00FE5E65" w:rsidRDefault="00FE5E65" w:rsidP="00FE5E65">
                            <w:pPr>
                              <w:rPr>
                                <w:b/>
                                <w:bCs/>
                              </w:rPr>
                            </w:pPr>
                            <w:r w:rsidRPr="00FE5E65">
                              <w:rPr>
                                <w:b/>
                                <w:bCs/>
                              </w:rPr>
                              <w:t>DATOS DE IDENTIFICACIÓN</w:t>
                            </w:r>
                          </w:p>
                          <w:p w14:paraId="18C1D719" w14:textId="77777777" w:rsidR="00FE5E65" w:rsidRDefault="00FE5E65" w:rsidP="00FE5E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9D5970" id="Rectángulo: esquinas redondeadas 4" o:spid="_x0000_s1027" style="position:absolute;margin-left:3.6pt;margin-top:12.35pt;width:147pt;height:26.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" fillcolor="#00b050" strokecolor="#1f4d78 [1604]" strokeweight="1pt">
                <v:stroke joinstyle="miter"/>
                <v:textbox>
                  <w:txbxContent>
                    <w:p w14:paraId="59897D05" w14:textId="77777777" w:rsidR="00FE5E65" w:rsidRPr="00FE5E65" w:rsidRDefault="00FE5E65" w:rsidP="00FE5E65">
                      <w:pPr>
                        <w:rPr>
                          <w:b/>
                          <w:bCs/>
                        </w:rPr>
                      </w:pPr>
                      <w:r w:rsidRPr="00FE5E65">
                        <w:rPr>
                          <w:b/>
                          <w:bCs/>
                        </w:rPr>
                        <w:t>DATOS DE IDENTIFICACIÓN</w:t>
                      </w:r>
                    </w:p>
                    <w:p w14:paraId="18C1D719" w14:textId="77777777" w:rsidR="00FE5E65" w:rsidRDefault="00FE5E65" w:rsidP="00FE5E65">
                      <w:pPr>
                        <w:jc w:val="center"/>
                      </w:pPr>
                    </w:p>
                  </w:txbxContent>
                </v:textbox>
              </v:roundrect>
            </w:pict>
          </mc:Fallback>
        </mc:AlternateContent>
      </w:r>
    </w:p>
    <w:p w14:paraId="77B8D927" w14:textId="096F9FA9" w:rsidR="00D35ABB" w:rsidRDefault="00D35ABB"/>
    <w:p w14:paraId="6D20AD06" w14:textId="199AC3E1" w:rsidR="00D35ABB" w:rsidRPr="00D35ABB" w:rsidRDefault="00D35ABB" w:rsidP="00FE5E65">
      <w:pPr>
        <w:pStyle w:val="Sinespaciado"/>
      </w:pPr>
    </w:p>
    <w:p w14:paraId="11C62BD4" w14:textId="29139D5E" w:rsidR="00373882" w:rsidRDefault="002775F6" w:rsidP="00FE5E65">
      <w:pPr>
        <w:pStyle w:val="Sinespaciado"/>
        <w:rPr>
          <w:rFonts w:ascii="Arial Nova" w:hAnsi="Arial Nova"/>
          <w:b/>
          <w:bCs/>
          <w:sz w:val="24"/>
          <w:szCs w:val="24"/>
          <w:u w:val="single"/>
          <w:lang w:val="es-ES"/>
        </w:rPr>
      </w:pPr>
      <w:r>
        <w:rPr>
          <w:rFonts w:ascii="Arial Nova" w:hAnsi="Arial Nova"/>
          <w:b/>
          <w:bCs/>
          <w:sz w:val="24"/>
          <w:szCs w:val="24"/>
          <w:u w:val="single"/>
          <w:lang w:val="es-ES"/>
        </w:rPr>
        <w:t>Nombre: _</w:t>
      </w:r>
      <w:r w:rsidR="00373882">
        <w:rPr>
          <w:rFonts w:ascii="Arial Nova" w:hAnsi="Arial Nova"/>
          <w:b/>
          <w:bCs/>
          <w:sz w:val="24"/>
          <w:szCs w:val="24"/>
          <w:u w:val="single"/>
          <w:lang w:val="es-ES"/>
        </w:rPr>
        <w:t>_____________________________________________</w:t>
      </w:r>
      <w:proofErr w:type="spellStart"/>
      <w:r w:rsidR="00373882">
        <w:rPr>
          <w:rFonts w:ascii="Arial Nova" w:hAnsi="Arial Nova"/>
          <w:b/>
          <w:bCs/>
          <w:sz w:val="24"/>
          <w:szCs w:val="24"/>
          <w:u w:val="single"/>
          <w:lang w:val="es-ES"/>
        </w:rPr>
        <w:t>Edad:_____Sexo</w:t>
      </w:r>
      <w:proofErr w:type="spellEnd"/>
      <w:r w:rsidR="00373882">
        <w:rPr>
          <w:rFonts w:ascii="Arial Nova" w:hAnsi="Arial Nova"/>
          <w:b/>
          <w:bCs/>
          <w:sz w:val="24"/>
          <w:szCs w:val="24"/>
          <w:u w:val="single"/>
          <w:lang w:val="es-ES"/>
        </w:rPr>
        <w:t>:___</w:t>
      </w:r>
    </w:p>
    <w:p w14:paraId="77B42CE0" w14:textId="77777777" w:rsidR="00FE5E65" w:rsidRDefault="00FE5E65" w:rsidP="00FE5E65">
      <w:pPr>
        <w:pStyle w:val="Sinespaciado"/>
        <w:rPr>
          <w:rFonts w:ascii="Arial Nova" w:hAnsi="Arial Nova"/>
          <w:b/>
          <w:bCs/>
          <w:sz w:val="24"/>
          <w:szCs w:val="24"/>
          <w:u w:val="single"/>
          <w:lang w:val="es-ES"/>
        </w:rPr>
      </w:pPr>
    </w:p>
    <w:p w14:paraId="247863FC" w14:textId="77777777" w:rsidR="002775F6" w:rsidRDefault="002775F6" w:rsidP="00FE5E65">
      <w:pPr>
        <w:pStyle w:val="Sinespaciado"/>
        <w:rPr>
          <w:rFonts w:ascii="Arial Nova" w:hAnsi="Arial Nova"/>
          <w:b/>
          <w:bCs/>
          <w:sz w:val="24"/>
          <w:szCs w:val="24"/>
          <w:u w:val="single"/>
          <w:lang w:val="es-ES"/>
        </w:rPr>
      </w:pPr>
      <w:r>
        <w:rPr>
          <w:rFonts w:ascii="Arial Nova" w:hAnsi="Arial Nova"/>
          <w:b/>
          <w:bCs/>
          <w:sz w:val="24"/>
          <w:szCs w:val="24"/>
          <w:u w:val="single"/>
          <w:lang w:val="es-ES"/>
        </w:rPr>
        <w:t>Cargo: _</w:t>
      </w:r>
      <w:r w:rsidR="00373882">
        <w:rPr>
          <w:rFonts w:ascii="Arial Nova" w:hAnsi="Arial Nova"/>
          <w:b/>
          <w:bCs/>
          <w:sz w:val="24"/>
          <w:szCs w:val="24"/>
          <w:u w:val="single"/>
          <w:lang w:val="es-ES"/>
        </w:rPr>
        <w:t>__________________________</w:t>
      </w:r>
      <w:r w:rsidR="00FE5E65">
        <w:rPr>
          <w:rFonts w:ascii="Arial Nova" w:hAnsi="Arial Nova"/>
          <w:b/>
          <w:bCs/>
          <w:sz w:val="24"/>
          <w:szCs w:val="24"/>
          <w:u w:val="single"/>
          <w:lang w:val="es-ES"/>
        </w:rPr>
        <w:t>_____________________________________</w:t>
      </w:r>
      <w:r w:rsidR="00373882">
        <w:rPr>
          <w:rFonts w:ascii="Arial Nova" w:hAnsi="Arial Nova"/>
          <w:b/>
          <w:bCs/>
          <w:sz w:val="24"/>
          <w:szCs w:val="24"/>
          <w:u w:val="single"/>
          <w:lang w:val="es-ES"/>
        </w:rPr>
        <w:t>__</w:t>
      </w:r>
      <w:r w:rsidR="00FE5E65">
        <w:rPr>
          <w:rFonts w:ascii="Arial Nova" w:hAnsi="Arial Nova"/>
          <w:b/>
          <w:bCs/>
          <w:sz w:val="24"/>
          <w:szCs w:val="24"/>
          <w:u w:val="single"/>
          <w:lang w:val="es-ES"/>
        </w:rPr>
        <w:t xml:space="preserve">_ </w:t>
      </w:r>
    </w:p>
    <w:p w14:paraId="5EF0DC94" w14:textId="77777777" w:rsidR="002775F6" w:rsidRDefault="002775F6" w:rsidP="00FE5E65">
      <w:pPr>
        <w:pStyle w:val="Sinespaciado"/>
        <w:rPr>
          <w:rFonts w:ascii="Arial Nova" w:hAnsi="Arial Nova"/>
          <w:b/>
          <w:bCs/>
          <w:sz w:val="24"/>
          <w:szCs w:val="24"/>
          <w:u w:val="single"/>
          <w:lang w:val="es-ES"/>
        </w:rPr>
      </w:pPr>
    </w:p>
    <w:p w14:paraId="7A8C2979" w14:textId="594AF5ED" w:rsidR="00373882" w:rsidRDefault="002775F6" w:rsidP="00FE5E65">
      <w:pPr>
        <w:pStyle w:val="Sinespaciado"/>
        <w:rPr>
          <w:rFonts w:ascii="Arial Nova" w:hAnsi="Arial Nova"/>
          <w:b/>
          <w:bCs/>
          <w:sz w:val="24"/>
          <w:szCs w:val="24"/>
          <w:u w:val="single"/>
          <w:lang w:val="es-ES"/>
        </w:rPr>
      </w:pPr>
      <w:r>
        <w:rPr>
          <w:rFonts w:ascii="Arial Nova" w:hAnsi="Arial Nova"/>
          <w:b/>
          <w:bCs/>
          <w:sz w:val="24"/>
          <w:szCs w:val="24"/>
          <w:u w:val="single"/>
          <w:lang w:val="es-ES"/>
        </w:rPr>
        <w:t>Adscripción: _</w:t>
      </w:r>
      <w:r w:rsidR="00373882">
        <w:rPr>
          <w:rFonts w:ascii="Arial Nova" w:hAnsi="Arial Nova"/>
          <w:b/>
          <w:bCs/>
          <w:sz w:val="24"/>
          <w:szCs w:val="24"/>
          <w:u w:val="single"/>
          <w:lang w:val="es-ES"/>
        </w:rPr>
        <w:t>________________________</w:t>
      </w:r>
      <w:r w:rsidR="00FE5E65">
        <w:rPr>
          <w:rFonts w:ascii="Arial Nova" w:hAnsi="Arial Nova"/>
          <w:b/>
          <w:bCs/>
          <w:sz w:val="24"/>
          <w:szCs w:val="24"/>
          <w:u w:val="single"/>
          <w:lang w:val="es-ES"/>
        </w:rPr>
        <w:t>____________________________________</w:t>
      </w:r>
    </w:p>
    <w:p w14:paraId="49C68958" w14:textId="77777777" w:rsidR="00FE5E65" w:rsidRDefault="00FE5E65" w:rsidP="00FE5E65">
      <w:pPr>
        <w:pStyle w:val="Sinespaciado"/>
        <w:rPr>
          <w:rFonts w:ascii="Arial Nova" w:hAnsi="Arial Nova"/>
          <w:b/>
          <w:bCs/>
          <w:sz w:val="24"/>
          <w:szCs w:val="24"/>
          <w:u w:val="single"/>
          <w:lang w:val="es-ES"/>
        </w:rPr>
      </w:pPr>
    </w:p>
    <w:p w14:paraId="6E1FEF68" w14:textId="15F3CBEB" w:rsidR="00373882" w:rsidRDefault="002775F6" w:rsidP="00FE5E65">
      <w:pPr>
        <w:pStyle w:val="Sinespaciado"/>
        <w:rPr>
          <w:rFonts w:ascii="Arial Nova" w:hAnsi="Arial Nova"/>
          <w:b/>
          <w:bCs/>
          <w:sz w:val="24"/>
          <w:szCs w:val="24"/>
          <w:u w:val="single"/>
          <w:lang w:val="es-ES"/>
        </w:rPr>
      </w:pPr>
      <w:r>
        <w:rPr>
          <w:rFonts w:ascii="Arial Nova" w:hAnsi="Arial Nova"/>
          <w:b/>
          <w:bCs/>
          <w:sz w:val="24"/>
          <w:szCs w:val="24"/>
          <w:u w:val="single"/>
          <w:lang w:val="es-ES"/>
        </w:rPr>
        <w:t>Dependencia: _</w:t>
      </w:r>
      <w:r w:rsidR="00373882">
        <w:rPr>
          <w:rFonts w:ascii="Arial Nova" w:hAnsi="Arial Nova"/>
          <w:b/>
          <w:bCs/>
          <w:sz w:val="24"/>
          <w:szCs w:val="24"/>
          <w:u w:val="single"/>
          <w:lang w:val="es-ES"/>
        </w:rPr>
        <w:t>___________________________________________________________</w:t>
      </w:r>
    </w:p>
    <w:p w14:paraId="08D5432D" w14:textId="77777777" w:rsidR="00FE5E65" w:rsidRDefault="00FE5E65" w:rsidP="00FE5E65">
      <w:pPr>
        <w:pStyle w:val="Sinespaciado"/>
        <w:rPr>
          <w:rFonts w:ascii="Arial Nova" w:hAnsi="Arial Nova"/>
          <w:b/>
          <w:bCs/>
          <w:sz w:val="24"/>
          <w:szCs w:val="24"/>
          <w:u w:val="single"/>
          <w:lang w:val="es-ES"/>
        </w:rPr>
      </w:pPr>
    </w:p>
    <w:p w14:paraId="5A304AB6" w14:textId="451D072C" w:rsidR="00373882" w:rsidRDefault="00373882" w:rsidP="00FE5E65">
      <w:pPr>
        <w:pStyle w:val="Sinespaciado"/>
        <w:rPr>
          <w:rFonts w:ascii="Arial Nova" w:hAnsi="Arial Nova"/>
          <w:b/>
          <w:bCs/>
          <w:sz w:val="24"/>
          <w:szCs w:val="24"/>
          <w:u w:val="single"/>
          <w:lang w:val="es-ES"/>
        </w:rPr>
      </w:pPr>
      <w:r>
        <w:rPr>
          <w:rFonts w:ascii="Arial Nova" w:hAnsi="Arial Nova"/>
          <w:b/>
          <w:bCs/>
          <w:sz w:val="24"/>
          <w:szCs w:val="24"/>
          <w:u w:val="single"/>
          <w:lang w:val="es-ES"/>
        </w:rPr>
        <w:t xml:space="preserve">Correo </w:t>
      </w:r>
      <w:r w:rsidR="002775F6">
        <w:rPr>
          <w:rFonts w:ascii="Arial Nova" w:hAnsi="Arial Nova"/>
          <w:b/>
          <w:bCs/>
          <w:sz w:val="24"/>
          <w:szCs w:val="24"/>
          <w:u w:val="single"/>
          <w:lang w:val="es-ES"/>
        </w:rPr>
        <w:t>electrónico: _</w:t>
      </w:r>
      <w:r>
        <w:rPr>
          <w:rFonts w:ascii="Arial Nova" w:hAnsi="Arial Nova"/>
          <w:b/>
          <w:bCs/>
          <w:sz w:val="24"/>
          <w:szCs w:val="24"/>
          <w:u w:val="single"/>
          <w:lang w:val="es-ES"/>
        </w:rPr>
        <w:t>______________________________________________________</w:t>
      </w:r>
    </w:p>
    <w:p w14:paraId="09AF118C" w14:textId="77777777" w:rsidR="00373882" w:rsidRDefault="00373882" w:rsidP="00373882">
      <w:pPr>
        <w:tabs>
          <w:tab w:val="left" w:pos="2568"/>
        </w:tabs>
        <w:jc w:val="both"/>
        <w:rPr>
          <w:rFonts w:ascii="Arial Nova" w:hAnsi="Arial Nova"/>
          <w:b/>
          <w:bCs/>
          <w:sz w:val="24"/>
          <w:szCs w:val="24"/>
          <w:u w:val="single"/>
          <w:lang w:val="es-ES"/>
        </w:rPr>
      </w:pPr>
    </w:p>
    <w:p w14:paraId="1C40CAC7" w14:textId="31D0AA6A" w:rsidR="00373882" w:rsidRPr="005D6C5C" w:rsidRDefault="002775F6" w:rsidP="00373882">
      <w:pPr>
        <w:tabs>
          <w:tab w:val="left" w:pos="2568"/>
        </w:tabs>
        <w:jc w:val="both"/>
        <w:rPr>
          <w:rFonts w:ascii="Arial Nova" w:hAnsi="Arial Nova"/>
          <w:b/>
          <w:bCs/>
          <w:sz w:val="24"/>
          <w:szCs w:val="24"/>
          <w:u w:val="single"/>
          <w:lang w:val="es-ES"/>
        </w:rPr>
      </w:pPr>
      <w:r>
        <w:rPr>
          <w:rFonts w:ascii="Arial Nova" w:hAnsi="Arial Nova"/>
          <w:b/>
          <w:bCs/>
          <w:sz w:val="24"/>
          <w:szCs w:val="24"/>
          <w:u w:val="single"/>
          <w:lang w:val="es-ES"/>
        </w:rPr>
        <w:t>Antecedentes:</w:t>
      </w:r>
    </w:p>
    <w:p w14:paraId="7CB0007E" w14:textId="77777777" w:rsidR="00373882" w:rsidRPr="002775F6" w:rsidRDefault="00373882" w:rsidP="00373882">
      <w:pPr>
        <w:tabs>
          <w:tab w:val="left" w:pos="2568"/>
        </w:tabs>
        <w:jc w:val="both"/>
        <w:rPr>
          <w:rFonts w:ascii="Arial Nova" w:hAnsi="Arial Nova"/>
          <w:sz w:val="24"/>
          <w:szCs w:val="24"/>
          <w:lang w:val="es-ES"/>
        </w:rPr>
      </w:pPr>
      <w:r w:rsidRPr="002775F6">
        <w:rPr>
          <w:rFonts w:ascii="Arial Nova" w:hAnsi="Arial Nova"/>
          <w:sz w:val="24"/>
          <w:szCs w:val="24"/>
          <w:lang w:val="es-ES"/>
        </w:rPr>
        <w:t>El 18 de marzo de 2021, se publicó en el Diario Oficial de la Federación, la reforma a la Ley General de Acceso de las Mujeres a una vida libre de Violencia, en relación con la emisión de las Órdenes de Protección, estableciendo en los artículos transitorios un periodo de 120 días para implementar el programa de capacitación para personal ministerial y judicial.</w:t>
      </w:r>
    </w:p>
    <w:p w14:paraId="070FD791" w14:textId="77777777" w:rsidR="00373882" w:rsidRPr="002775F6" w:rsidRDefault="00373882" w:rsidP="00373882">
      <w:pPr>
        <w:tabs>
          <w:tab w:val="left" w:pos="2568"/>
        </w:tabs>
        <w:jc w:val="both"/>
        <w:rPr>
          <w:rFonts w:ascii="Arial Nova" w:hAnsi="Arial Nova"/>
          <w:sz w:val="24"/>
          <w:szCs w:val="24"/>
          <w:lang w:val="es-ES"/>
        </w:rPr>
      </w:pPr>
      <w:r w:rsidRPr="002775F6">
        <w:rPr>
          <w:rFonts w:ascii="Arial Nova" w:hAnsi="Arial Nova"/>
          <w:sz w:val="24"/>
          <w:szCs w:val="24"/>
          <w:lang w:val="es-ES"/>
        </w:rPr>
        <w:t>La implementación de la reforma de órdenes de protección implica nuevos retos para las autoridades en el acceso a justicia, por lo que resulta necesario, coadyuvar para generar propuestas eficaces, eficientes y pertinentes, desde la experiencia del funcionariado que contribuya a dicho fin.</w:t>
      </w:r>
    </w:p>
    <w:p w14:paraId="05CD7779" w14:textId="77777777" w:rsidR="00373882" w:rsidRPr="002775F6" w:rsidRDefault="00373882" w:rsidP="00373882">
      <w:pPr>
        <w:tabs>
          <w:tab w:val="left" w:pos="2568"/>
        </w:tabs>
        <w:jc w:val="both"/>
        <w:rPr>
          <w:rFonts w:ascii="Arial Nova" w:hAnsi="Arial Nova"/>
          <w:sz w:val="24"/>
          <w:szCs w:val="24"/>
          <w:lang w:val="es-ES"/>
        </w:rPr>
      </w:pPr>
      <w:r w:rsidRPr="002775F6">
        <w:rPr>
          <w:rFonts w:ascii="Arial Nova" w:hAnsi="Arial Nova"/>
          <w:sz w:val="24"/>
          <w:szCs w:val="24"/>
          <w:lang w:val="es-ES"/>
        </w:rPr>
        <w:t>Agradecemos el interés y el tiempo dedicado a este trabajo que será en beneficio de las Mujeres, adolescentes y niñas guerrerenses.</w:t>
      </w:r>
    </w:p>
    <w:p w14:paraId="366D0D5D" w14:textId="77777777" w:rsidR="00373882" w:rsidRPr="00E27CC1" w:rsidRDefault="00373882" w:rsidP="00373882">
      <w:pPr>
        <w:tabs>
          <w:tab w:val="left" w:pos="2568"/>
        </w:tabs>
        <w:jc w:val="both"/>
        <w:rPr>
          <w:rFonts w:ascii="Arial Nova" w:hAnsi="Arial Nova"/>
          <w:lang w:val="es-ES"/>
        </w:rPr>
      </w:pPr>
    </w:p>
    <w:p w14:paraId="10A6694D" w14:textId="77777777" w:rsidR="00373882" w:rsidRPr="00E27CC1" w:rsidRDefault="00373882" w:rsidP="00373882">
      <w:pPr>
        <w:tabs>
          <w:tab w:val="left" w:pos="2568"/>
        </w:tabs>
        <w:jc w:val="both"/>
        <w:rPr>
          <w:rFonts w:ascii="Arial Nova" w:hAnsi="Arial Nova"/>
          <w:lang w:val="es-ES"/>
        </w:rPr>
      </w:pPr>
      <w:r w:rsidRPr="00E27CC1">
        <w:rPr>
          <w:rFonts w:ascii="Arial Nova" w:hAnsi="Arial Nova"/>
          <w:lang w:val="es-ES"/>
        </w:rPr>
        <w:t>La reforma puede ser consultada en el siguiente link:</w:t>
      </w:r>
    </w:p>
    <w:p w14:paraId="5B227182" w14:textId="77777777" w:rsidR="00373882" w:rsidRDefault="009D47F9" w:rsidP="00373882">
      <w:pPr>
        <w:tabs>
          <w:tab w:val="left" w:pos="2568"/>
        </w:tabs>
        <w:jc w:val="both"/>
        <w:rPr>
          <w:rFonts w:ascii="Arial Nova" w:hAnsi="Arial Nova"/>
          <w:sz w:val="24"/>
          <w:szCs w:val="24"/>
          <w:lang w:val="es-ES"/>
        </w:rPr>
      </w:pPr>
      <w:hyperlink r:id="rId9" w:history="1">
        <w:r w:rsidR="00373882" w:rsidRPr="00D61781">
          <w:rPr>
            <w:rStyle w:val="Hipervnculo"/>
            <w:rFonts w:ascii="Arial Nova" w:hAnsi="Arial Nova"/>
            <w:sz w:val="24"/>
            <w:szCs w:val="24"/>
            <w:lang w:val="es-ES"/>
          </w:rPr>
          <w:t>http://www.dof.gob.mx/nota_detalle.php?codigo=5613845&amp;fecha=18/03/2021</w:t>
        </w:r>
      </w:hyperlink>
      <w:r w:rsidR="00373882">
        <w:rPr>
          <w:rFonts w:ascii="Arial Nova" w:hAnsi="Arial Nova"/>
          <w:sz w:val="24"/>
          <w:szCs w:val="24"/>
          <w:lang w:val="es-ES"/>
        </w:rPr>
        <w:t xml:space="preserve"> </w:t>
      </w:r>
    </w:p>
    <w:p w14:paraId="53696D74" w14:textId="2D267043" w:rsidR="00373882" w:rsidRDefault="00373882" w:rsidP="00373882">
      <w:pPr>
        <w:tabs>
          <w:tab w:val="left" w:pos="2568"/>
        </w:tabs>
        <w:jc w:val="both"/>
        <w:rPr>
          <w:rFonts w:ascii="Arial Nova" w:hAnsi="Arial Nova"/>
          <w:sz w:val="24"/>
          <w:szCs w:val="24"/>
          <w:lang w:val="es-ES"/>
        </w:rPr>
      </w:pPr>
    </w:p>
    <w:p w14:paraId="36AD8651" w14:textId="3A06B24F" w:rsidR="002775F6" w:rsidRDefault="002775F6" w:rsidP="00373882">
      <w:pPr>
        <w:tabs>
          <w:tab w:val="left" w:pos="2568"/>
        </w:tabs>
        <w:jc w:val="both"/>
        <w:rPr>
          <w:rFonts w:ascii="Arial Nova" w:hAnsi="Arial Nova"/>
          <w:sz w:val="24"/>
          <w:szCs w:val="24"/>
          <w:lang w:val="es-ES"/>
        </w:rPr>
      </w:pPr>
    </w:p>
    <w:p w14:paraId="2DF35538" w14:textId="6B191AFC" w:rsidR="002775F6" w:rsidRDefault="002775F6" w:rsidP="00373882">
      <w:pPr>
        <w:tabs>
          <w:tab w:val="left" w:pos="2568"/>
        </w:tabs>
        <w:jc w:val="both"/>
        <w:rPr>
          <w:rFonts w:ascii="Arial Nova" w:hAnsi="Arial Nova"/>
          <w:sz w:val="24"/>
          <w:szCs w:val="24"/>
          <w:lang w:val="es-ES"/>
        </w:rPr>
      </w:pPr>
    </w:p>
    <w:p w14:paraId="3D2D26FD" w14:textId="083D920D" w:rsidR="002775F6" w:rsidRDefault="002775F6" w:rsidP="00373882">
      <w:pPr>
        <w:tabs>
          <w:tab w:val="left" w:pos="2568"/>
        </w:tabs>
        <w:jc w:val="both"/>
        <w:rPr>
          <w:rFonts w:ascii="Arial Nova" w:hAnsi="Arial Nova"/>
          <w:sz w:val="24"/>
          <w:szCs w:val="24"/>
          <w:lang w:val="es-ES"/>
        </w:rPr>
      </w:pPr>
    </w:p>
    <w:p w14:paraId="7AD76B5A" w14:textId="6D12061E" w:rsidR="00EF7656" w:rsidRDefault="00EF7656" w:rsidP="00373882">
      <w:pPr>
        <w:tabs>
          <w:tab w:val="left" w:pos="2568"/>
        </w:tabs>
        <w:jc w:val="both"/>
        <w:rPr>
          <w:rFonts w:ascii="Arial Nova" w:hAnsi="Arial Nova"/>
          <w:sz w:val="24"/>
          <w:szCs w:val="24"/>
          <w:lang w:val="es-ES"/>
        </w:rPr>
      </w:pPr>
      <w:r>
        <w:rPr>
          <w:noProof/>
          <w:lang w:val="es-MX" w:eastAsia="es-MX"/>
        </w:rPr>
        <mc:AlternateContent>
          <mc:Choice Requires="wps">
            <w:drawing>
              <wp:anchor distT="0" distB="0" distL="114300" distR="114300" simplePos="0" relativeHeight="251665408" behindDoc="0" locked="0" layoutInCell="1" allowOverlap="1" wp14:anchorId="28273FF9" wp14:editId="660251EF">
                <wp:simplePos x="0" y="0"/>
                <wp:positionH relativeFrom="margin">
                  <wp:align>left</wp:align>
                </wp:positionH>
                <wp:positionV relativeFrom="paragraph">
                  <wp:posOffset>226060</wp:posOffset>
                </wp:positionV>
                <wp:extent cx="1173480" cy="335280"/>
                <wp:effectExtent l="0" t="0" r="26670" b="26670"/>
                <wp:wrapNone/>
                <wp:docPr id="5" name="Rectángulo: esquinas redondeadas 5"/>
                <wp:cNvGraphicFramePr/>
                <a:graphic xmlns:a="http://schemas.openxmlformats.org/drawingml/2006/main">
                  <a:graphicData uri="http://schemas.microsoft.com/office/word/2010/wordprocessingShape">
                    <wps:wsp>
                      <wps:cNvSpPr/>
                      <wps:spPr>
                        <a:xfrm>
                          <a:off x="0" y="0"/>
                          <a:ext cx="1173480" cy="33528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ACFAC9" w14:textId="131243DA" w:rsidR="00EF7656" w:rsidRPr="00FE5E65" w:rsidRDefault="00EF7656" w:rsidP="00EF7656">
                            <w:pPr>
                              <w:rPr>
                                <w:b/>
                                <w:bCs/>
                              </w:rPr>
                            </w:pPr>
                            <w:r>
                              <w:rPr>
                                <w:b/>
                                <w:bCs/>
                              </w:rPr>
                              <w:t>INDICACIONES</w:t>
                            </w:r>
                          </w:p>
                          <w:p w14:paraId="0B9DBED2" w14:textId="77777777" w:rsidR="00EF7656" w:rsidRDefault="00EF7656" w:rsidP="00EF7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273FF9" id="Rectángulo: esquinas redondeadas 5" o:spid="_x0000_s1028" style="position:absolute;left:0;text-align:left;margin-left:0;margin-top:17.8pt;width:92.4pt;height:26.4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" fillcolor="#00b050" strokecolor="#1f4d78 [1604]" strokeweight="1pt">
                <v:stroke joinstyle="miter"/>
                <v:textbox>
                  <w:txbxContent>
                    <w:p w14:paraId="59ACFAC9" w14:textId="131243DA" w:rsidR="00EF7656" w:rsidRPr="00FE5E65" w:rsidRDefault="00EF7656" w:rsidP="00EF7656">
                      <w:pPr>
                        <w:rPr>
                          <w:b/>
                          <w:bCs/>
                        </w:rPr>
                      </w:pPr>
                      <w:r>
                        <w:rPr>
                          <w:b/>
                          <w:bCs/>
                        </w:rPr>
                        <w:t>INDICACIONES</w:t>
                      </w:r>
                    </w:p>
                    <w:p w14:paraId="0B9DBED2" w14:textId="77777777" w:rsidR="00EF7656" w:rsidRDefault="00EF7656" w:rsidP="00EF7656">
                      <w:pPr>
                        <w:jc w:val="center"/>
                      </w:pPr>
                    </w:p>
                  </w:txbxContent>
                </v:textbox>
                <w10:wrap anchorx="margin"/>
              </v:roundrect>
            </w:pict>
          </mc:Fallback>
        </mc:AlternateContent>
      </w:r>
    </w:p>
    <w:p w14:paraId="323910D2" w14:textId="10A78D17" w:rsidR="00EF7656" w:rsidRDefault="00EF7656" w:rsidP="00EF7656">
      <w:pPr>
        <w:tabs>
          <w:tab w:val="left" w:pos="3660"/>
        </w:tabs>
        <w:jc w:val="both"/>
        <w:rPr>
          <w:rFonts w:ascii="Arial Nova" w:hAnsi="Arial Nova"/>
          <w:sz w:val="24"/>
          <w:szCs w:val="24"/>
          <w:lang w:val="es-ES"/>
        </w:rPr>
      </w:pPr>
      <w:r>
        <w:rPr>
          <w:rFonts w:ascii="Arial Nova" w:hAnsi="Arial Nova"/>
          <w:sz w:val="24"/>
          <w:szCs w:val="24"/>
          <w:lang w:val="es-ES"/>
        </w:rPr>
        <w:tab/>
      </w:r>
    </w:p>
    <w:p w14:paraId="06DC71A4" w14:textId="77777777" w:rsidR="00EF7656" w:rsidRDefault="00EF7656" w:rsidP="00EF7656">
      <w:pPr>
        <w:tabs>
          <w:tab w:val="left" w:pos="3660"/>
        </w:tabs>
        <w:jc w:val="both"/>
        <w:rPr>
          <w:rFonts w:ascii="Arial Nova" w:hAnsi="Arial Nova"/>
          <w:sz w:val="24"/>
          <w:szCs w:val="24"/>
          <w:lang w:val="es-ES"/>
        </w:rPr>
      </w:pPr>
    </w:p>
    <w:p w14:paraId="1A76F89B" w14:textId="52006297" w:rsidR="00373882" w:rsidRPr="00EF7656" w:rsidRDefault="00373882" w:rsidP="00EF7656">
      <w:pPr>
        <w:tabs>
          <w:tab w:val="left" w:pos="2568"/>
        </w:tabs>
        <w:spacing w:line="360" w:lineRule="auto"/>
        <w:jc w:val="both"/>
        <w:rPr>
          <w:rFonts w:ascii="Arial Nova" w:hAnsi="Arial Nova"/>
          <w:sz w:val="26"/>
          <w:szCs w:val="26"/>
          <w:lang w:val="es-ES"/>
        </w:rPr>
      </w:pPr>
      <w:r w:rsidRPr="00EF7656">
        <w:rPr>
          <w:rFonts w:ascii="Arial Nova" w:hAnsi="Arial Nova"/>
          <w:sz w:val="26"/>
          <w:szCs w:val="26"/>
          <w:lang w:val="es-ES"/>
        </w:rPr>
        <w:t>A continuación, se comparte la transcripción de la reforma con un cuadro de trabajo por artículo (o si lo prefieren por fracción) al cual se le pueden agregar rubros</w:t>
      </w:r>
      <w:r w:rsidR="002775F6" w:rsidRPr="00EF7656">
        <w:rPr>
          <w:rFonts w:ascii="Arial Nova" w:hAnsi="Arial Nova"/>
          <w:sz w:val="26"/>
          <w:szCs w:val="26"/>
          <w:lang w:val="es-ES"/>
        </w:rPr>
        <w:t>.</w:t>
      </w:r>
    </w:p>
    <w:p w14:paraId="73D315AA" w14:textId="77777777" w:rsidR="00EF7656" w:rsidRPr="00E27CC1" w:rsidRDefault="00EF7656" w:rsidP="00373882">
      <w:pPr>
        <w:tabs>
          <w:tab w:val="left" w:pos="2568"/>
        </w:tabs>
        <w:jc w:val="both"/>
        <w:rPr>
          <w:rFonts w:ascii="Arial Nova" w:hAnsi="Arial Nova"/>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09ACE3EF" w14:textId="77777777" w:rsidTr="005D00AC">
        <w:tc>
          <w:tcPr>
            <w:tcW w:w="2207" w:type="dxa"/>
            <w:shd w:val="clear" w:color="auto" w:fill="CC66FF"/>
          </w:tcPr>
          <w:p w14:paraId="612C0CC0"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tcPr>
          <w:p w14:paraId="71F215A9"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6F35F485"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ARMONIZACIÓN A OTRAS DISPOSICIONES</w:t>
            </w:r>
          </w:p>
        </w:tc>
        <w:tc>
          <w:tcPr>
            <w:tcW w:w="2207" w:type="dxa"/>
            <w:shd w:val="clear" w:color="auto" w:fill="CC66FF"/>
          </w:tcPr>
          <w:p w14:paraId="03F28389"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60D88B3F" w14:textId="77777777" w:rsidTr="005D00AC">
        <w:tc>
          <w:tcPr>
            <w:tcW w:w="2207" w:type="dxa"/>
          </w:tcPr>
          <w:p w14:paraId="48B0EE0A" w14:textId="77777777" w:rsidR="00373882" w:rsidRDefault="00373882" w:rsidP="005D00AC">
            <w:pPr>
              <w:jc w:val="both"/>
              <w:rPr>
                <w:rFonts w:ascii="Arial Nova" w:hAnsi="Arial Nova"/>
                <w:sz w:val="24"/>
                <w:szCs w:val="24"/>
                <w:lang w:val="es-ES"/>
              </w:rPr>
            </w:pPr>
            <w:r>
              <w:rPr>
                <w:rFonts w:ascii="Arial Nova" w:hAnsi="Arial Nova"/>
                <w:sz w:val="24"/>
                <w:szCs w:val="24"/>
                <w:lang w:val="es-ES"/>
              </w:rPr>
              <w:t>Describir las instituciones o autoridades que deberán coadyuvar para la implementación de ese artículo</w:t>
            </w:r>
          </w:p>
        </w:tc>
        <w:tc>
          <w:tcPr>
            <w:tcW w:w="2207" w:type="dxa"/>
          </w:tcPr>
          <w:p w14:paraId="46A8C189" w14:textId="77777777" w:rsidR="00373882" w:rsidRDefault="00373882" w:rsidP="005D00AC">
            <w:pPr>
              <w:jc w:val="both"/>
              <w:rPr>
                <w:rFonts w:ascii="Arial Nova" w:hAnsi="Arial Nova"/>
                <w:sz w:val="24"/>
                <w:szCs w:val="24"/>
                <w:lang w:val="es-ES"/>
              </w:rPr>
            </w:pPr>
            <w:r>
              <w:rPr>
                <w:rFonts w:ascii="Arial Nova" w:hAnsi="Arial Nova"/>
                <w:sz w:val="24"/>
                <w:szCs w:val="24"/>
                <w:lang w:val="es-ES"/>
              </w:rPr>
              <w:t xml:space="preserve">Describir la metodología para la implementación de ese artículo </w:t>
            </w:r>
          </w:p>
        </w:tc>
        <w:tc>
          <w:tcPr>
            <w:tcW w:w="2207" w:type="dxa"/>
          </w:tcPr>
          <w:p w14:paraId="53157EAF" w14:textId="77777777" w:rsidR="00373882" w:rsidRDefault="00373882" w:rsidP="005D00AC">
            <w:pPr>
              <w:jc w:val="both"/>
              <w:rPr>
                <w:rFonts w:ascii="Arial Nova" w:hAnsi="Arial Nova"/>
                <w:sz w:val="24"/>
                <w:szCs w:val="24"/>
                <w:lang w:val="es-ES"/>
              </w:rPr>
            </w:pPr>
            <w:r>
              <w:rPr>
                <w:rFonts w:ascii="Arial Nova" w:hAnsi="Arial Nova"/>
                <w:sz w:val="24"/>
                <w:szCs w:val="24"/>
                <w:lang w:val="es-ES"/>
              </w:rPr>
              <w:t>Señalar cuales son las disposiciones que contravengan o presenten un obstáculo para la implementación del artículo</w:t>
            </w:r>
          </w:p>
        </w:tc>
        <w:tc>
          <w:tcPr>
            <w:tcW w:w="2207" w:type="dxa"/>
          </w:tcPr>
          <w:p w14:paraId="7AA9D836" w14:textId="77777777" w:rsidR="00373882" w:rsidRDefault="00373882" w:rsidP="005D00AC">
            <w:pPr>
              <w:jc w:val="both"/>
              <w:rPr>
                <w:rFonts w:ascii="Arial Nova" w:hAnsi="Arial Nova"/>
                <w:sz w:val="24"/>
                <w:szCs w:val="24"/>
                <w:lang w:val="es-ES"/>
              </w:rPr>
            </w:pPr>
            <w:r>
              <w:rPr>
                <w:rFonts w:ascii="Arial Nova" w:hAnsi="Arial Nova"/>
                <w:sz w:val="24"/>
                <w:szCs w:val="24"/>
                <w:lang w:val="es-ES"/>
              </w:rPr>
              <w:t>Espacio para aportaciones generales o particulares del artículo.</w:t>
            </w:r>
          </w:p>
        </w:tc>
      </w:tr>
    </w:tbl>
    <w:p w14:paraId="6E62E4FF" w14:textId="77777777" w:rsidR="00373882" w:rsidRDefault="00373882" w:rsidP="00373882">
      <w:pPr>
        <w:tabs>
          <w:tab w:val="left" w:pos="2568"/>
        </w:tabs>
        <w:jc w:val="both"/>
        <w:rPr>
          <w:rFonts w:ascii="Arial Nova" w:hAnsi="Arial Nova"/>
          <w:lang w:val="es-ES"/>
        </w:rPr>
      </w:pPr>
    </w:p>
    <w:p w14:paraId="59DAB65D" w14:textId="24033E63" w:rsidR="002775F6" w:rsidRPr="00E71456" w:rsidRDefault="002775F6" w:rsidP="002775F6">
      <w:pPr>
        <w:tabs>
          <w:tab w:val="left" w:pos="2568"/>
        </w:tabs>
        <w:spacing w:line="360" w:lineRule="auto"/>
        <w:rPr>
          <w:rFonts w:ascii="Arial Nova" w:hAnsi="Arial Nova"/>
          <w:sz w:val="26"/>
          <w:szCs w:val="26"/>
        </w:rPr>
      </w:pPr>
      <w:r>
        <w:rPr>
          <w:rFonts w:ascii="Arial Nova" w:hAnsi="Arial Nova"/>
          <w:sz w:val="26"/>
          <w:szCs w:val="26"/>
          <w:lang w:val="es-ES"/>
        </w:rPr>
        <w:t xml:space="preserve">Les agradecemos que una vez requisitada la hoja de trabajo, sea enviada al siguiente </w:t>
      </w:r>
      <w:r w:rsidRPr="002775F6">
        <w:rPr>
          <w:rFonts w:ascii="Arial Nova" w:hAnsi="Arial Nova"/>
          <w:b/>
          <w:bCs/>
          <w:sz w:val="26"/>
          <w:szCs w:val="26"/>
          <w:lang w:val="es-ES"/>
        </w:rPr>
        <w:t>c</w:t>
      </w:r>
      <w:r w:rsidRPr="00E71456">
        <w:rPr>
          <w:rFonts w:ascii="Arial Nova" w:hAnsi="Arial Nova"/>
          <w:b/>
          <w:bCs/>
          <w:sz w:val="26"/>
          <w:szCs w:val="26"/>
          <w:lang w:val="es-ES"/>
        </w:rPr>
        <w:t>orreo electrónico</w:t>
      </w:r>
      <w:r w:rsidRPr="00E71456">
        <w:rPr>
          <w:rFonts w:ascii="Arial Nova" w:hAnsi="Arial Nova"/>
          <w:sz w:val="26"/>
          <w:szCs w:val="26"/>
          <w:lang w:val="es-ES"/>
        </w:rPr>
        <w:t xml:space="preserve">: </w:t>
      </w:r>
      <w:hyperlink r:id="rId10" w:history="1">
        <w:r w:rsidRPr="00E71456">
          <w:rPr>
            <w:rStyle w:val="Hipervnculo"/>
            <w:rFonts w:ascii="Arial Nova" w:hAnsi="Arial Nova"/>
            <w:sz w:val="26"/>
            <w:szCs w:val="26"/>
          </w:rPr>
          <w:t>igualdadgenerodhgro@gmail.com</w:t>
        </w:r>
      </w:hyperlink>
      <w:r w:rsidRPr="00E71456">
        <w:rPr>
          <w:rFonts w:ascii="Arial Nova" w:hAnsi="Arial Nova"/>
          <w:sz w:val="26"/>
          <w:szCs w:val="26"/>
        </w:rPr>
        <w:t xml:space="preserve"> </w:t>
      </w:r>
    </w:p>
    <w:p w14:paraId="3693055F" w14:textId="77777777" w:rsidR="002775F6" w:rsidRDefault="002775F6" w:rsidP="002775F6">
      <w:pPr>
        <w:tabs>
          <w:tab w:val="left" w:pos="2568"/>
        </w:tabs>
        <w:spacing w:line="360" w:lineRule="auto"/>
        <w:jc w:val="both"/>
        <w:rPr>
          <w:rFonts w:ascii="Arial Nova" w:hAnsi="Arial Nova"/>
          <w:sz w:val="26"/>
          <w:szCs w:val="26"/>
          <w:lang w:val="es-ES"/>
        </w:rPr>
      </w:pPr>
    </w:p>
    <w:p w14:paraId="4141E374" w14:textId="77777777" w:rsidR="002775F6" w:rsidRDefault="002775F6" w:rsidP="002775F6">
      <w:pPr>
        <w:tabs>
          <w:tab w:val="left" w:pos="2568"/>
        </w:tabs>
        <w:spacing w:line="360" w:lineRule="auto"/>
        <w:jc w:val="both"/>
        <w:rPr>
          <w:rFonts w:ascii="Arial Nova" w:hAnsi="Arial Nova"/>
          <w:sz w:val="26"/>
          <w:szCs w:val="26"/>
          <w:lang w:val="es-ES"/>
        </w:rPr>
      </w:pPr>
      <w:r w:rsidRPr="00E71456">
        <w:rPr>
          <w:rFonts w:ascii="Arial Nova" w:hAnsi="Arial Nova"/>
          <w:sz w:val="26"/>
          <w:szCs w:val="26"/>
          <w:lang w:val="es-ES"/>
        </w:rPr>
        <w:t>Si requiere ampliar la información, les atenderemos con gusto en la Unidad de Igualdad de Género y Derechos Humanos del Poder Judicial del Estado</w:t>
      </w:r>
      <w:r>
        <w:rPr>
          <w:rFonts w:ascii="Arial Nova" w:hAnsi="Arial Nova"/>
          <w:sz w:val="26"/>
          <w:szCs w:val="26"/>
          <w:lang w:val="es-ES"/>
        </w:rPr>
        <w:t xml:space="preserve">. </w:t>
      </w:r>
    </w:p>
    <w:p w14:paraId="17BFC018" w14:textId="77777777" w:rsidR="002775F6" w:rsidRDefault="002775F6" w:rsidP="002775F6">
      <w:pPr>
        <w:tabs>
          <w:tab w:val="left" w:pos="2568"/>
        </w:tabs>
        <w:spacing w:line="360" w:lineRule="auto"/>
        <w:jc w:val="both"/>
        <w:rPr>
          <w:rFonts w:ascii="Arial Nova" w:hAnsi="Arial Nova"/>
          <w:sz w:val="26"/>
          <w:szCs w:val="26"/>
          <w:lang w:val="es-ES"/>
        </w:rPr>
      </w:pPr>
      <w:r>
        <w:rPr>
          <w:rFonts w:ascii="Arial Nova" w:hAnsi="Arial Nova"/>
          <w:sz w:val="26"/>
          <w:szCs w:val="26"/>
          <w:lang w:val="es-ES"/>
        </w:rPr>
        <w:t>Tel. 747 49 432 00 ext. 224 y 225.</w:t>
      </w:r>
    </w:p>
    <w:p w14:paraId="5CF1055D" w14:textId="2567B154" w:rsidR="002775F6" w:rsidRDefault="002775F6" w:rsidP="00373882">
      <w:pPr>
        <w:tabs>
          <w:tab w:val="left" w:pos="2568"/>
        </w:tabs>
        <w:rPr>
          <w:rFonts w:ascii="Arial Nova" w:hAnsi="Arial Nova"/>
          <w:sz w:val="24"/>
          <w:szCs w:val="24"/>
          <w:lang w:val="es-ES"/>
        </w:rPr>
      </w:pPr>
    </w:p>
    <w:p w14:paraId="160AB69D" w14:textId="2B7D10A4" w:rsidR="002775F6" w:rsidRDefault="002775F6" w:rsidP="00373882">
      <w:pPr>
        <w:tabs>
          <w:tab w:val="left" w:pos="2568"/>
        </w:tabs>
        <w:rPr>
          <w:rFonts w:ascii="Arial Nova" w:hAnsi="Arial Nova"/>
          <w:sz w:val="24"/>
          <w:szCs w:val="24"/>
          <w:lang w:val="es-ES"/>
        </w:rPr>
      </w:pPr>
    </w:p>
    <w:p w14:paraId="77F431A6" w14:textId="6E21B7D8" w:rsidR="002775F6" w:rsidRDefault="002775F6" w:rsidP="00373882">
      <w:pPr>
        <w:tabs>
          <w:tab w:val="left" w:pos="2568"/>
        </w:tabs>
        <w:rPr>
          <w:rFonts w:ascii="Arial Nova" w:hAnsi="Arial Nova"/>
          <w:sz w:val="24"/>
          <w:szCs w:val="24"/>
          <w:lang w:val="es-ES"/>
        </w:rPr>
      </w:pPr>
    </w:p>
    <w:p w14:paraId="1E96D421" w14:textId="1B54B6CE" w:rsidR="002775F6" w:rsidRDefault="002775F6" w:rsidP="00373882">
      <w:pPr>
        <w:tabs>
          <w:tab w:val="left" w:pos="2568"/>
        </w:tabs>
        <w:rPr>
          <w:rFonts w:ascii="Arial Nova" w:hAnsi="Arial Nova"/>
          <w:sz w:val="24"/>
          <w:szCs w:val="24"/>
          <w:lang w:val="es-ES"/>
        </w:rPr>
      </w:pPr>
    </w:p>
    <w:p w14:paraId="1BF5B4E3" w14:textId="3C2916D9" w:rsidR="002775F6" w:rsidRDefault="002775F6" w:rsidP="00373882">
      <w:pPr>
        <w:tabs>
          <w:tab w:val="left" w:pos="2568"/>
        </w:tabs>
        <w:rPr>
          <w:rFonts w:ascii="Arial Nova" w:hAnsi="Arial Nova"/>
          <w:sz w:val="24"/>
          <w:szCs w:val="24"/>
          <w:lang w:val="es-ES"/>
        </w:rPr>
      </w:pPr>
    </w:p>
    <w:p w14:paraId="142CC186" w14:textId="1408E05D" w:rsidR="002775F6" w:rsidRDefault="002775F6" w:rsidP="00373882">
      <w:pPr>
        <w:tabs>
          <w:tab w:val="left" w:pos="2568"/>
        </w:tabs>
        <w:rPr>
          <w:rFonts w:ascii="Arial Nova" w:hAnsi="Arial Nova"/>
          <w:sz w:val="24"/>
          <w:szCs w:val="24"/>
          <w:lang w:val="es-ES"/>
        </w:rPr>
      </w:pPr>
    </w:p>
    <w:p w14:paraId="4BA3E3A5" w14:textId="020E3317" w:rsidR="00373882" w:rsidRPr="002B4705" w:rsidRDefault="00373882" w:rsidP="00373882">
      <w:pPr>
        <w:tabs>
          <w:tab w:val="left" w:pos="2568"/>
        </w:tabs>
        <w:rPr>
          <w:rFonts w:ascii="Arial Nova" w:hAnsi="Arial Nova"/>
          <w:b/>
          <w:bCs/>
          <w:sz w:val="24"/>
          <w:szCs w:val="24"/>
          <w:lang w:val="es-ES"/>
        </w:rPr>
      </w:pPr>
      <w:r w:rsidRPr="002B4705">
        <w:rPr>
          <w:rFonts w:ascii="Arial Nova" w:hAnsi="Arial Nova"/>
          <w:b/>
          <w:bCs/>
          <w:sz w:val="24"/>
          <w:szCs w:val="24"/>
          <w:lang w:val="es-ES"/>
        </w:rPr>
        <w:t>DECRETO</w:t>
      </w:r>
      <w:r w:rsidRPr="002B4705">
        <w:rPr>
          <w:rFonts w:ascii="Arial Nova" w:hAnsi="Arial Nova"/>
          <w:b/>
          <w:bCs/>
          <w:sz w:val="24"/>
          <w:szCs w:val="24"/>
          <w:lang w:val="es-ES"/>
        </w:rPr>
        <w:tab/>
      </w:r>
    </w:p>
    <w:p w14:paraId="6961108C" w14:textId="77777777" w:rsidR="00373882" w:rsidRPr="002B4705" w:rsidRDefault="00373882" w:rsidP="00373882">
      <w:pPr>
        <w:rPr>
          <w:rFonts w:ascii="Arial Nova" w:hAnsi="Arial Nova"/>
          <w:sz w:val="24"/>
          <w:szCs w:val="24"/>
          <w:lang w:val="es-ES"/>
        </w:rPr>
      </w:pPr>
      <w:r w:rsidRPr="002B4705">
        <w:rPr>
          <w:rFonts w:ascii="Arial Nova" w:hAnsi="Arial Nova"/>
          <w:sz w:val="24"/>
          <w:szCs w:val="24"/>
          <w:lang w:val="es-ES"/>
        </w:rPr>
        <w:t>“EL CONGRESO GENERAL DE LOS ESTADOS UNIDOS MEXICANOS, DECRETA:</w:t>
      </w:r>
    </w:p>
    <w:p w14:paraId="4BC4C25F" w14:textId="77777777" w:rsidR="00373882" w:rsidRPr="002B4705" w:rsidRDefault="00373882" w:rsidP="00373882">
      <w:pPr>
        <w:jc w:val="both"/>
        <w:rPr>
          <w:rFonts w:ascii="Arial Nova" w:hAnsi="Arial Nova"/>
          <w:b/>
          <w:bCs/>
          <w:sz w:val="24"/>
          <w:szCs w:val="24"/>
          <w:lang w:val="es-ES"/>
        </w:rPr>
      </w:pPr>
      <w:r w:rsidRPr="002B4705">
        <w:rPr>
          <w:rFonts w:ascii="Arial Nova" w:hAnsi="Arial Nova"/>
          <w:b/>
          <w:bCs/>
          <w:sz w:val="24"/>
          <w:szCs w:val="24"/>
          <w:lang w:val="es-ES"/>
        </w:rPr>
        <w:t>SE REFORMAN Y ADICIONAN DIVERSAS DISPOSICIONES D</w:t>
      </w:r>
      <w:r>
        <w:rPr>
          <w:rFonts w:ascii="Arial Nova" w:hAnsi="Arial Nova"/>
          <w:b/>
          <w:bCs/>
          <w:sz w:val="24"/>
          <w:szCs w:val="24"/>
          <w:lang w:val="es-ES"/>
        </w:rPr>
        <w:t xml:space="preserve">E </w:t>
      </w:r>
      <w:r w:rsidRPr="002B4705">
        <w:rPr>
          <w:rFonts w:ascii="Arial Nova" w:hAnsi="Arial Nova"/>
          <w:b/>
          <w:bCs/>
          <w:sz w:val="24"/>
          <w:szCs w:val="24"/>
          <w:lang w:val="es-ES"/>
        </w:rPr>
        <w:t>LA LEY GENERAL DE ACCESO DE LAS MUJERES A UNA VIDA LIBRE DE VIOLENCIA.</w:t>
      </w:r>
    </w:p>
    <w:p w14:paraId="5661857C"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Único-. </w:t>
      </w:r>
      <w:r w:rsidRPr="002B4705">
        <w:rPr>
          <w:rFonts w:ascii="Arial Nova" w:hAnsi="Arial Nova"/>
          <w:sz w:val="24"/>
          <w:szCs w:val="24"/>
          <w:lang w:val="es-ES"/>
        </w:rPr>
        <w:t xml:space="preserve">Se reforman los artículos 27, primer párrafo, 28; 29; 30; 31; 32; 33 y 34; se adicionan los artículos 34 Bis; 34 Ter; 34 </w:t>
      </w:r>
      <w:proofErr w:type="spellStart"/>
      <w:r w:rsidRPr="002B4705">
        <w:rPr>
          <w:rFonts w:ascii="Arial Nova" w:hAnsi="Arial Nova"/>
          <w:sz w:val="24"/>
          <w:szCs w:val="24"/>
          <w:lang w:val="es-ES"/>
        </w:rPr>
        <w:t>Quáter</w:t>
      </w:r>
      <w:proofErr w:type="spellEnd"/>
      <w:r w:rsidRPr="002B4705">
        <w:rPr>
          <w:rFonts w:ascii="Arial Nova" w:hAnsi="Arial Nova"/>
          <w:sz w:val="24"/>
          <w:szCs w:val="24"/>
          <w:lang w:val="es-ES"/>
        </w:rPr>
        <w:t xml:space="preserve">; 34 </w:t>
      </w:r>
      <w:proofErr w:type="spellStart"/>
      <w:r w:rsidRPr="002B4705">
        <w:rPr>
          <w:rFonts w:ascii="Arial Nova" w:hAnsi="Arial Nova"/>
          <w:sz w:val="24"/>
          <w:szCs w:val="24"/>
          <w:lang w:val="es-ES"/>
        </w:rPr>
        <w:t>Quinquies</w:t>
      </w:r>
      <w:proofErr w:type="spellEnd"/>
      <w:r w:rsidRPr="002B4705">
        <w:rPr>
          <w:rFonts w:ascii="Arial Nova" w:hAnsi="Arial Nova"/>
          <w:sz w:val="24"/>
          <w:szCs w:val="24"/>
          <w:lang w:val="es-ES"/>
        </w:rPr>
        <w:t xml:space="preserve">; 34 </w:t>
      </w:r>
      <w:proofErr w:type="spellStart"/>
      <w:r w:rsidRPr="002B4705">
        <w:rPr>
          <w:rFonts w:ascii="Arial Nova" w:hAnsi="Arial Nova"/>
          <w:sz w:val="24"/>
          <w:szCs w:val="24"/>
          <w:lang w:val="es-ES"/>
        </w:rPr>
        <w:t>Sexies</w:t>
      </w:r>
      <w:proofErr w:type="spellEnd"/>
      <w:r w:rsidRPr="002B4705">
        <w:rPr>
          <w:rFonts w:ascii="Arial Nova" w:hAnsi="Arial Nova"/>
          <w:sz w:val="24"/>
          <w:szCs w:val="24"/>
          <w:lang w:val="es-ES"/>
        </w:rPr>
        <w:t xml:space="preserve">; 34 Septies;34 </w:t>
      </w:r>
      <w:proofErr w:type="spellStart"/>
      <w:r w:rsidRPr="002B4705">
        <w:rPr>
          <w:rFonts w:ascii="Arial Nova" w:hAnsi="Arial Nova"/>
          <w:sz w:val="24"/>
          <w:szCs w:val="24"/>
          <w:lang w:val="es-ES"/>
        </w:rPr>
        <w:t>Octies</w:t>
      </w:r>
      <w:proofErr w:type="spellEnd"/>
      <w:r w:rsidRPr="002B4705">
        <w:rPr>
          <w:rFonts w:ascii="Arial Nova" w:hAnsi="Arial Nova"/>
          <w:sz w:val="24"/>
          <w:szCs w:val="24"/>
          <w:lang w:val="es-ES"/>
        </w:rPr>
        <w:t xml:space="preserve">; 43 </w:t>
      </w:r>
      <w:proofErr w:type="spellStart"/>
      <w:r w:rsidRPr="002B4705">
        <w:rPr>
          <w:rFonts w:ascii="Arial Nova" w:hAnsi="Arial Nova"/>
          <w:sz w:val="24"/>
          <w:szCs w:val="24"/>
          <w:lang w:val="es-ES"/>
        </w:rPr>
        <w:t>Nonies</w:t>
      </w:r>
      <w:proofErr w:type="spellEnd"/>
      <w:r w:rsidRPr="002B4705">
        <w:rPr>
          <w:rFonts w:ascii="Arial Nova" w:hAnsi="Arial Nova"/>
          <w:sz w:val="24"/>
          <w:szCs w:val="24"/>
          <w:lang w:val="es-ES"/>
        </w:rPr>
        <w:t xml:space="preserve">; 34 </w:t>
      </w:r>
      <w:proofErr w:type="spellStart"/>
      <w:r w:rsidRPr="002B4705">
        <w:rPr>
          <w:rFonts w:ascii="Arial Nova" w:hAnsi="Arial Nova"/>
          <w:sz w:val="24"/>
          <w:szCs w:val="24"/>
          <w:lang w:val="es-ES"/>
        </w:rPr>
        <w:t>Decies</w:t>
      </w:r>
      <w:proofErr w:type="spellEnd"/>
      <w:r w:rsidRPr="002B4705">
        <w:rPr>
          <w:rFonts w:ascii="Arial Nova" w:hAnsi="Arial Nova"/>
          <w:sz w:val="24"/>
          <w:szCs w:val="24"/>
          <w:lang w:val="es-ES"/>
        </w:rPr>
        <w:t xml:space="preserve">; 34 </w:t>
      </w:r>
      <w:proofErr w:type="spellStart"/>
      <w:r w:rsidRPr="002B4705">
        <w:rPr>
          <w:rFonts w:ascii="Arial Nova" w:hAnsi="Arial Nova"/>
          <w:sz w:val="24"/>
          <w:szCs w:val="24"/>
          <w:lang w:val="es-ES"/>
        </w:rPr>
        <w:t>Undecies</w:t>
      </w:r>
      <w:proofErr w:type="spellEnd"/>
      <w:r w:rsidRPr="002B4705">
        <w:rPr>
          <w:rFonts w:ascii="Arial Nova" w:hAnsi="Arial Nova"/>
          <w:sz w:val="24"/>
          <w:szCs w:val="24"/>
          <w:lang w:val="es-ES"/>
        </w:rPr>
        <w:t xml:space="preserve">; 34 </w:t>
      </w:r>
      <w:proofErr w:type="spellStart"/>
      <w:r w:rsidRPr="002B4705">
        <w:rPr>
          <w:rFonts w:ascii="Arial Nova" w:hAnsi="Arial Nova"/>
          <w:sz w:val="24"/>
          <w:szCs w:val="24"/>
          <w:lang w:val="es-ES"/>
        </w:rPr>
        <w:t>Duodecies</w:t>
      </w:r>
      <w:proofErr w:type="spellEnd"/>
      <w:r w:rsidRPr="002B4705">
        <w:rPr>
          <w:rFonts w:ascii="Arial Nova" w:hAnsi="Arial Nova"/>
          <w:sz w:val="24"/>
          <w:szCs w:val="24"/>
          <w:lang w:val="es-ES"/>
        </w:rPr>
        <w:t>; 34</w:t>
      </w:r>
      <w:r>
        <w:rPr>
          <w:rFonts w:ascii="Arial Nova" w:hAnsi="Arial Nova"/>
          <w:sz w:val="24"/>
          <w:szCs w:val="24"/>
          <w:lang w:val="es-ES"/>
        </w:rPr>
        <w:t xml:space="preserve"> </w:t>
      </w:r>
      <w:proofErr w:type="spellStart"/>
      <w:r w:rsidRPr="002B4705">
        <w:rPr>
          <w:rFonts w:ascii="Arial Nova" w:hAnsi="Arial Nova"/>
          <w:sz w:val="24"/>
          <w:szCs w:val="24"/>
          <w:lang w:val="es-ES"/>
        </w:rPr>
        <w:t>Terdecies</w:t>
      </w:r>
      <w:proofErr w:type="spellEnd"/>
      <w:r w:rsidRPr="002B4705">
        <w:rPr>
          <w:rFonts w:ascii="Arial Nova" w:hAnsi="Arial Nova"/>
          <w:sz w:val="24"/>
          <w:szCs w:val="24"/>
          <w:lang w:val="es-ES"/>
        </w:rPr>
        <w:t xml:space="preserve">; 34 </w:t>
      </w:r>
      <w:proofErr w:type="spellStart"/>
      <w:r w:rsidRPr="002B4705">
        <w:rPr>
          <w:rFonts w:ascii="Arial Nova" w:hAnsi="Arial Nova"/>
          <w:sz w:val="24"/>
          <w:szCs w:val="24"/>
          <w:lang w:val="es-ES"/>
        </w:rPr>
        <w:t>Quaterdecies</w:t>
      </w:r>
      <w:proofErr w:type="spellEnd"/>
      <w:r w:rsidRPr="002B4705">
        <w:rPr>
          <w:rFonts w:ascii="Arial Nova" w:hAnsi="Arial Nova"/>
          <w:sz w:val="24"/>
          <w:szCs w:val="24"/>
          <w:lang w:val="es-ES"/>
        </w:rPr>
        <w:t xml:space="preserve"> a la Ley General de Acceso de las Mujeres a una Vida Libre de Violencia, para quedar como sigue:</w:t>
      </w:r>
    </w:p>
    <w:p w14:paraId="764AD11E" w14:textId="77777777" w:rsidR="00373882" w:rsidRPr="002B4705" w:rsidRDefault="00373882" w:rsidP="00373882">
      <w:pPr>
        <w:rPr>
          <w:rFonts w:ascii="Arial Nova" w:hAnsi="Arial Nova"/>
          <w:sz w:val="24"/>
          <w:szCs w:val="24"/>
          <w:lang w:val="es-ES"/>
        </w:rPr>
      </w:pPr>
    </w:p>
    <w:p w14:paraId="2F455B65" w14:textId="77777777" w:rsidR="00373882" w:rsidRPr="008D5675" w:rsidRDefault="00373882" w:rsidP="00373882">
      <w:pPr>
        <w:jc w:val="both"/>
        <w:rPr>
          <w:rFonts w:ascii="Arial Nova" w:hAnsi="Arial Nova"/>
          <w:b/>
          <w:bCs/>
          <w:sz w:val="24"/>
          <w:szCs w:val="24"/>
          <w:lang w:val="es-ES"/>
        </w:rPr>
      </w:pPr>
      <w:r w:rsidRPr="002B4705">
        <w:rPr>
          <w:rFonts w:ascii="Arial Nova" w:hAnsi="Arial Nova"/>
          <w:b/>
          <w:bCs/>
          <w:sz w:val="24"/>
          <w:szCs w:val="24"/>
          <w:lang w:val="es-ES"/>
        </w:rPr>
        <w:t>ARTÍCULO 27</w:t>
      </w:r>
      <w:r w:rsidRPr="002B4705">
        <w:rPr>
          <w:rFonts w:ascii="Arial Nova" w:hAnsi="Arial Nova"/>
          <w:sz w:val="24"/>
          <w:szCs w:val="24"/>
          <w:lang w:val="es-ES"/>
        </w:rPr>
        <w:t>.- 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 víctima.</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1E9BD8F1" w14:textId="77777777" w:rsidTr="005D00AC">
        <w:tc>
          <w:tcPr>
            <w:tcW w:w="2207" w:type="dxa"/>
            <w:shd w:val="clear" w:color="auto" w:fill="CC66FF"/>
            <w:vAlign w:val="center"/>
          </w:tcPr>
          <w:p w14:paraId="12CFEFF6"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4E3561AB"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70F0CAE3" w14:textId="77777777" w:rsidR="00373882" w:rsidRPr="005D6C5C" w:rsidRDefault="00373882" w:rsidP="005D00AC">
            <w:pPr>
              <w:jc w:val="center"/>
              <w:rPr>
                <w:rFonts w:ascii="Arial Nova" w:hAnsi="Arial Nova"/>
                <w:b/>
                <w:bCs/>
                <w:color w:val="FFFFFF" w:themeColor="background1"/>
                <w:sz w:val="18"/>
                <w:szCs w:val="18"/>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60A46AA3" w14:textId="77777777" w:rsidR="00373882" w:rsidRPr="00401E22"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456EC722" w14:textId="77777777" w:rsidTr="005D00AC">
        <w:tc>
          <w:tcPr>
            <w:tcW w:w="2207" w:type="dxa"/>
          </w:tcPr>
          <w:p w14:paraId="5BDE5457" w14:textId="77777777" w:rsidR="00373882" w:rsidRDefault="00373882" w:rsidP="005D00AC">
            <w:pPr>
              <w:jc w:val="both"/>
              <w:rPr>
                <w:rFonts w:ascii="Arial Nova" w:hAnsi="Arial Nova"/>
                <w:sz w:val="24"/>
                <w:szCs w:val="24"/>
                <w:lang w:val="es-ES"/>
              </w:rPr>
            </w:pPr>
          </w:p>
        </w:tc>
        <w:tc>
          <w:tcPr>
            <w:tcW w:w="2207" w:type="dxa"/>
          </w:tcPr>
          <w:p w14:paraId="7B566FAF" w14:textId="77777777" w:rsidR="00373882" w:rsidRDefault="00373882" w:rsidP="005D00AC">
            <w:pPr>
              <w:jc w:val="both"/>
              <w:rPr>
                <w:rFonts w:ascii="Arial Nova" w:hAnsi="Arial Nova"/>
                <w:sz w:val="24"/>
                <w:szCs w:val="24"/>
                <w:lang w:val="es-ES"/>
              </w:rPr>
            </w:pPr>
          </w:p>
        </w:tc>
        <w:tc>
          <w:tcPr>
            <w:tcW w:w="2207" w:type="dxa"/>
          </w:tcPr>
          <w:p w14:paraId="3E0783DC" w14:textId="77777777" w:rsidR="00373882" w:rsidRDefault="00373882" w:rsidP="005D00AC">
            <w:pPr>
              <w:jc w:val="both"/>
              <w:rPr>
                <w:rFonts w:ascii="Arial Nova" w:hAnsi="Arial Nova"/>
                <w:sz w:val="24"/>
                <w:szCs w:val="24"/>
                <w:lang w:val="es-ES"/>
              </w:rPr>
            </w:pPr>
          </w:p>
        </w:tc>
        <w:tc>
          <w:tcPr>
            <w:tcW w:w="2207" w:type="dxa"/>
          </w:tcPr>
          <w:p w14:paraId="48ADDC17" w14:textId="77777777" w:rsidR="00373882" w:rsidRDefault="00373882" w:rsidP="005D00AC">
            <w:pPr>
              <w:jc w:val="both"/>
              <w:rPr>
                <w:rFonts w:ascii="Arial Nova" w:hAnsi="Arial Nova"/>
                <w:sz w:val="24"/>
                <w:szCs w:val="24"/>
                <w:lang w:val="es-ES"/>
              </w:rPr>
            </w:pPr>
          </w:p>
          <w:p w14:paraId="6924BFA1" w14:textId="77777777" w:rsidR="00EF7656" w:rsidRDefault="00EF7656" w:rsidP="005D00AC">
            <w:pPr>
              <w:jc w:val="both"/>
              <w:rPr>
                <w:rFonts w:ascii="Arial Nova" w:hAnsi="Arial Nova"/>
                <w:sz w:val="24"/>
                <w:szCs w:val="24"/>
                <w:lang w:val="es-ES"/>
              </w:rPr>
            </w:pPr>
          </w:p>
          <w:p w14:paraId="415A6F5B" w14:textId="50E12A68" w:rsidR="00EF7656" w:rsidRDefault="00EF7656" w:rsidP="005D00AC">
            <w:pPr>
              <w:jc w:val="both"/>
              <w:rPr>
                <w:rFonts w:ascii="Arial Nova" w:hAnsi="Arial Nova"/>
                <w:sz w:val="24"/>
                <w:szCs w:val="24"/>
                <w:lang w:val="es-ES"/>
              </w:rPr>
            </w:pPr>
          </w:p>
        </w:tc>
      </w:tr>
    </w:tbl>
    <w:p w14:paraId="45DA2B5C" w14:textId="77777777" w:rsidR="00373882" w:rsidRDefault="00373882" w:rsidP="00373882">
      <w:pPr>
        <w:jc w:val="both"/>
        <w:rPr>
          <w:rFonts w:ascii="Arial Nova" w:hAnsi="Arial Nova"/>
          <w:sz w:val="24"/>
          <w:szCs w:val="24"/>
          <w:lang w:val="es-ES"/>
        </w:rPr>
      </w:pPr>
    </w:p>
    <w:p w14:paraId="597B854D" w14:textId="77777777" w:rsidR="00F63F13" w:rsidRPr="002B4705" w:rsidRDefault="00F63F13" w:rsidP="00373882">
      <w:pPr>
        <w:jc w:val="both"/>
        <w:rPr>
          <w:rFonts w:ascii="Arial Nova" w:hAnsi="Arial Nova"/>
          <w:sz w:val="24"/>
          <w:szCs w:val="24"/>
          <w:lang w:val="es-ES"/>
        </w:rPr>
      </w:pPr>
    </w:p>
    <w:p w14:paraId="5DBE3140" w14:textId="77777777" w:rsidR="00373882" w:rsidRDefault="00373882" w:rsidP="00373882">
      <w:pPr>
        <w:jc w:val="both"/>
        <w:rPr>
          <w:rFonts w:ascii="Arial Nova" w:hAnsi="Arial Nova"/>
          <w:sz w:val="24"/>
          <w:szCs w:val="24"/>
          <w:lang w:val="es-ES"/>
        </w:rPr>
      </w:pPr>
      <w:r w:rsidRPr="002B4705">
        <w:rPr>
          <w:rFonts w:ascii="Arial Nova" w:hAnsi="Arial Nova"/>
          <w:b/>
          <w:bCs/>
          <w:sz w:val="24"/>
          <w:szCs w:val="24"/>
          <w:lang w:val="es-ES"/>
        </w:rPr>
        <w:t>ARTÍCULO 28.-</w:t>
      </w:r>
      <w:r w:rsidRPr="002B4705">
        <w:rPr>
          <w:rFonts w:ascii="Arial Nova" w:hAnsi="Arial Nova"/>
          <w:sz w:val="24"/>
          <w:szCs w:val="24"/>
          <w:lang w:val="es-ES"/>
        </w:rPr>
        <w:t xml:space="preserve"> Las órdenes de protección que consagra la presente ley son personalísimas e intransferibles y podrán ser:</w:t>
      </w:r>
    </w:p>
    <w:p w14:paraId="72B5B2A3" w14:textId="77777777" w:rsidR="00F63F13" w:rsidRPr="002B4705" w:rsidRDefault="00F63F13" w:rsidP="00373882">
      <w:pPr>
        <w:jc w:val="both"/>
        <w:rPr>
          <w:rFonts w:ascii="Arial Nova" w:hAnsi="Arial Nova"/>
          <w:sz w:val="24"/>
          <w:szCs w:val="24"/>
          <w:lang w:val="es-ES"/>
        </w:rPr>
      </w:pPr>
    </w:p>
    <w:p w14:paraId="6474535E" w14:textId="77777777" w:rsidR="00373882" w:rsidRPr="00F63F13" w:rsidRDefault="00373882" w:rsidP="00373882">
      <w:pPr>
        <w:pStyle w:val="Prrafodelista"/>
        <w:numPr>
          <w:ilvl w:val="0"/>
          <w:numId w:val="1"/>
        </w:numPr>
        <w:jc w:val="both"/>
        <w:rPr>
          <w:rFonts w:ascii="Arial Nova" w:hAnsi="Arial Nova"/>
          <w:b/>
          <w:bCs/>
          <w:sz w:val="24"/>
          <w:szCs w:val="24"/>
          <w:lang w:val="es-ES"/>
        </w:rPr>
      </w:pPr>
      <w:r w:rsidRPr="00967D9C">
        <w:rPr>
          <w:rFonts w:ascii="Arial Nova" w:hAnsi="Arial Nova"/>
          <w:b/>
          <w:bCs/>
          <w:sz w:val="24"/>
          <w:szCs w:val="24"/>
          <w:lang w:val="es-ES"/>
        </w:rPr>
        <w:t>Administrativas:</w:t>
      </w:r>
      <w:r w:rsidRPr="002B4705">
        <w:rPr>
          <w:rFonts w:ascii="Arial Nova" w:hAnsi="Arial Nova"/>
          <w:sz w:val="24"/>
          <w:szCs w:val="24"/>
          <w:lang w:val="es-ES"/>
        </w:rPr>
        <w:t xml:space="preserve"> que son emitidas por el Ministerio Público y las autoridades administrativas, y</w:t>
      </w:r>
    </w:p>
    <w:p w14:paraId="3F9304FC" w14:textId="77777777" w:rsidR="00F63F13" w:rsidRDefault="00F63F13" w:rsidP="00F63F13">
      <w:pPr>
        <w:pStyle w:val="Prrafodelista"/>
        <w:ind w:left="1080"/>
        <w:jc w:val="both"/>
        <w:rPr>
          <w:rFonts w:ascii="Arial Nova" w:hAnsi="Arial Nova"/>
          <w:b/>
          <w:bCs/>
          <w:sz w:val="24"/>
          <w:szCs w:val="24"/>
          <w:lang w:val="es-ES"/>
        </w:rPr>
      </w:pPr>
    </w:p>
    <w:p w14:paraId="06331570" w14:textId="77777777" w:rsidR="00F63F13" w:rsidRDefault="00F63F13" w:rsidP="00F63F13">
      <w:pPr>
        <w:pStyle w:val="Prrafodelista"/>
        <w:ind w:left="1080"/>
        <w:jc w:val="both"/>
        <w:rPr>
          <w:rFonts w:ascii="Arial Nova" w:hAnsi="Arial Nova"/>
          <w:b/>
          <w:bCs/>
          <w:sz w:val="24"/>
          <w:szCs w:val="24"/>
          <w:lang w:val="es-ES"/>
        </w:rPr>
      </w:pPr>
    </w:p>
    <w:p w14:paraId="70CA0DA7" w14:textId="77777777" w:rsidR="00F63F13" w:rsidRDefault="00F63F13" w:rsidP="00F63F13">
      <w:pPr>
        <w:pStyle w:val="Prrafodelista"/>
        <w:ind w:left="1080"/>
        <w:jc w:val="both"/>
        <w:rPr>
          <w:rFonts w:ascii="Arial Nova" w:hAnsi="Arial Nova"/>
          <w:b/>
          <w:bCs/>
          <w:sz w:val="24"/>
          <w:szCs w:val="24"/>
          <w:lang w:val="es-ES"/>
        </w:rPr>
      </w:pPr>
    </w:p>
    <w:p w14:paraId="127AA0B4" w14:textId="77777777" w:rsidR="00F63F13" w:rsidRDefault="00F63F13" w:rsidP="00F63F13">
      <w:pPr>
        <w:pStyle w:val="Prrafodelista"/>
        <w:ind w:left="1080"/>
        <w:jc w:val="both"/>
        <w:rPr>
          <w:rFonts w:ascii="Arial Nova" w:hAnsi="Arial Nova"/>
          <w:b/>
          <w:bCs/>
          <w:sz w:val="24"/>
          <w:szCs w:val="24"/>
          <w:lang w:val="es-ES"/>
        </w:rPr>
      </w:pPr>
    </w:p>
    <w:p w14:paraId="0573D590" w14:textId="77777777" w:rsidR="00F63F13" w:rsidRDefault="00F63F13" w:rsidP="00F63F13">
      <w:pPr>
        <w:pStyle w:val="Prrafodelista"/>
        <w:ind w:left="1080"/>
        <w:jc w:val="both"/>
        <w:rPr>
          <w:rFonts w:ascii="Arial Nova" w:hAnsi="Arial Nova"/>
          <w:b/>
          <w:bCs/>
          <w:sz w:val="24"/>
          <w:szCs w:val="24"/>
          <w:lang w:val="es-ES"/>
        </w:rPr>
      </w:pPr>
    </w:p>
    <w:p w14:paraId="47D4A351" w14:textId="77777777" w:rsidR="00F63F13" w:rsidRDefault="00F63F13" w:rsidP="00F63F13">
      <w:pPr>
        <w:pStyle w:val="Prrafodelista"/>
        <w:ind w:left="1080"/>
        <w:jc w:val="both"/>
        <w:rPr>
          <w:rFonts w:ascii="Arial Nova" w:hAnsi="Arial Nova"/>
          <w:b/>
          <w:bCs/>
          <w:sz w:val="24"/>
          <w:szCs w:val="24"/>
          <w:lang w:val="es-ES"/>
        </w:rPr>
      </w:pPr>
    </w:p>
    <w:p w14:paraId="438A487F" w14:textId="77777777" w:rsidR="00F63F13" w:rsidRPr="002B4705" w:rsidRDefault="00F63F13" w:rsidP="00F63F13">
      <w:pPr>
        <w:pStyle w:val="Prrafodelista"/>
        <w:ind w:left="1080"/>
        <w:jc w:val="both"/>
        <w:rPr>
          <w:rFonts w:ascii="Arial Nova" w:hAnsi="Arial Nova"/>
          <w:b/>
          <w:bCs/>
          <w:sz w:val="24"/>
          <w:szCs w:val="24"/>
          <w:lang w:val="es-ES"/>
        </w:rPr>
      </w:pPr>
    </w:p>
    <w:p w14:paraId="5DAF254C" w14:textId="77777777" w:rsidR="00373882" w:rsidRPr="002B4705" w:rsidRDefault="00373882" w:rsidP="00373882">
      <w:pPr>
        <w:pStyle w:val="Prrafodelista"/>
        <w:numPr>
          <w:ilvl w:val="0"/>
          <w:numId w:val="1"/>
        </w:numPr>
        <w:jc w:val="both"/>
        <w:rPr>
          <w:rFonts w:ascii="Arial Nova" w:hAnsi="Arial Nova"/>
          <w:b/>
          <w:bCs/>
          <w:sz w:val="24"/>
          <w:szCs w:val="24"/>
          <w:lang w:val="es-ES"/>
        </w:rPr>
      </w:pPr>
      <w:r w:rsidRPr="00967D9C">
        <w:rPr>
          <w:rFonts w:ascii="Arial Nova" w:hAnsi="Arial Nova"/>
          <w:b/>
          <w:bCs/>
          <w:sz w:val="24"/>
          <w:szCs w:val="24"/>
          <w:lang w:val="es-ES"/>
        </w:rPr>
        <w:t>De naturaleza jurisdiccional</w:t>
      </w:r>
      <w:r w:rsidRPr="002B4705">
        <w:rPr>
          <w:rFonts w:ascii="Arial Nova" w:hAnsi="Arial Nova"/>
          <w:sz w:val="24"/>
          <w:szCs w:val="24"/>
          <w:lang w:val="es-ES"/>
        </w:rPr>
        <w:t>: que son las emitidas por los órganos de la administración de justicia.</w:t>
      </w:r>
    </w:p>
    <w:p w14:paraId="2336C0E2" w14:textId="75CAB718" w:rsidR="00373882" w:rsidRDefault="00373882" w:rsidP="00373882">
      <w:pPr>
        <w:pStyle w:val="Prrafodelista"/>
        <w:ind w:left="1080"/>
        <w:jc w:val="both"/>
        <w:rPr>
          <w:rFonts w:ascii="Arial Nova" w:hAnsi="Arial Nova"/>
          <w:sz w:val="24"/>
          <w:szCs w:val="24"/>
          <w:lang w:val="es-ES"/>
        </w:rPr>
      </w:pPr>
    </w:p>
    <w:p w14:paraId="0EA89125" w14:textId="77777777" w:rsidR="00EF7656" w:rsidRPr="002B4705" w:rsidRDefault="00EF7656" w:rsidP="00373882">
      <w:pPr>
        <w:pStyle w:val="Prrafodelista"/>
        <w:ind w:left="1080"/>
        <w:jc w:val="both"/>
        <w:rPr>
          <w:rFonts w:ascii="Arial Nova" w:hAnsi="Arial Nova"/>
          <w:sz w:val="24"/>
          <w:szCs w:val="24"/>
          <w:lang w:val="es-ES"/>
        </w:rPr>
      </w:pPr>
    </w:p>
    <w:p w14:paraId="7577169B" w14:textId="7561C6D6" w:rsidR="002775F6" w:rsidRDefault="00373882" w:rsidP="00373882">
      <w:pPr>
        <w:pStyle w:val="Prrafodelista"/>
        <w:ind w:left="0" w:firstLine="567"/>
        <w:jc w:val="both"/>
        <w:rPr>
          <w:rFonts w:ascii="Arial Nova" w:hAnsi="Arial Nova"/>
          <w:sz w:val="24"/>
          <w:szCs w:val="24"/>
          <w:lang w:val="es-ES"/>
        </w:rPr>
      </w:pPr>
      <w:r w:rsidRPr="002B4705">
        <w:rPr>
          <w:rFonts w:ascii="Arial Nova" w:hAnsi="Arial Nova"/>
          <w:sz w:val="24"/>
          <w:szCs w:val="24"/>
          <w:lang w:val="es-ES"/>
        </w:rPr>
        <w:t>Las órdenes de protección tendrán una duración de hasta 60 días, prorrogable</w:t>
      </w:r>
      <w:r>
        <w:rPr>
          <w:rFonts w:ascii="Arial Nova" w:hAnsi="Arial Nova"/>
          <w:sz w:val="24"/>
          <w:szCs w:val="24"/>
          <w:lang w:val="es-ES"/>
        </w:rPr>
        <w:t>s</w:t>
      </w:r>
      <w:r w:rsidRPr="002B4705">
        <w:rPr>
          <w:rFonts w:ascii="Arial Nova" w:hAnsi="Arial Nova"/>
          <w:sz w:val="24"/>
          <w:szCs w:val="24"/>
          <w:lang w:val="es-ES"/>
        </w:rPr>
        <w:t xml:space="preserve"> por 30 días más o por el tiempo que dure la investigación o prolongarse hasta que cese la situación de riesgo para la víctima.</w:t>
      </w:r>
    </w:p>
    <w:p w14:paraId="02C5B29C" w14:textId="77777777" w:rsidR="00111023" w:rsidRDefault="00111023" w:rsidP="00373882">
      <w:pPr>
        <w:pStyle w:val="Prrafodelista"/>
        <w:ind w:left="0"/>
        <w:jc w:val="both"/>
        <w:rPr>
          <w:rFonts w:ascii="Arial Nova" w:hAnsi="Arial Nova"/>
          <w:sz w:val="24"/>
          <w:szCs w:val="24"/>
          <w:lang w:val="es-ES"/>
        </w:rPr>
      </w:pPr>
    </w:p>
    <w:p w14:paraId="16A68DBB" w14:textId="4F29699E" w:rsidR="00373882" w:rsidRPr="002B4705" w:rsidRDefault="00373882" w:rsidP="00373882">
      <w:pPr>
        <w:pStyle w:val="Prrafodelista"/>
        <w:ind w:left="0"/>
        <w:jc w:val="both"/>
        <w:rPr>
          <w:rFonts w:ascii="Arial Nova" w:hAnsi="Arial Nova"/>
          <w:sz w:val="24"/>
          <w:szCs w:val="24"/>
          <w:lang w:val="es-ES"/>
        </w:rPr>
      </w:pPr>
      <w:r w:rsidRPr="002B4705">
        <w:rPr>
          <w:rFonts w:ascii="Arial Nova" w:hAnsi="Arial Nova"/>
          <w:sz w:val="24"/>
          <w:szCs w:val="24"/>
          <w:lang w:val="es-ES"/>
        </w:rPr>
        <w:t xml:space="preserve">         Deberán expedirse de manera inmediata o a más tardar dentro de las 4 horas siguientes al conocimiento de los hechos que las generan.</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32E234E3" w14:textId="77777777" w:rsidTr="005D00AC">
        <w:tc>
          <w:tcPr>
            <w:tcW w:w="2207" w:type="dxa"/>
            <w:shd w:val="clear" w:color="auto" w:fill="CC66FF"/>
            <w:vAlign w:val="center"/>
          </w:tcPr>
          <w:p w14:paraId="0E97F45C"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76863473"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1597277A"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62D224FF"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3FE88E76" w14:textId="77777777" w:rsidTr="005D00AC">
        <w:tc>
          <w:tcPr>
            <w:tcW w:w="2207" w:type="dxa"/>
          </w:tcPr>
          <w:p w14:paraId="2B13B1AC" w14:textId="77777777" w:rsidR="00373882" w:rsidRDefault="00373882" w:rsidP="005D00AC">
            <w:pPr>
              <w:jc w:val="both"/>
              <w:rPr>
                <w:rFonts w:ascii="Arial Nova" w:hAnsi="Arial Nova"/>
                <w:sz w:val="24"/>
                <w:szCs w:val="24"/>
                <w:lang w:val="es-ES"/>
              </w:rPr>
            </w:pPr>
          </w:p>
        </w:tc>
        <w:tc>
          <w:tcPr>
            <w:tcW w:w="2207" w:type="dxa"/>
          </w:tcPr>
          <w:p w14:paraId="2D93D8B8" w14:textId="77777777" w:rsidR="00373882" w:rsidRDefault="00373882" w:rsidP="005D00AC">
            <w:pPr>
              <w:jc w:val="both"/>
              <w:rPr>
                <w:rFonts w:ascii="Arial Nova" w:hAnsi="Arial Nova"/>
                <w:sz w:val="24"/>
                <w:szCs w:val="24"/>
                <w:lang w:val="es-ES"/>
              </w:rPr>
            </w:pPr>
          </w:p>
        </w:tc>
        <w:tc>
          <w:tcPr>
            <w:tcW w:w="2207" w:type="dxa"/>
          </w:tcPr>
          <w:p w14:paraId="1BEDDE64" w14:textId="77777777" w:rsidR="00373882" w:rsidRDefault="00373882" w:rsidP="005D00AC">
            <w:pPr>
              <w:jc w:val="both"/>
              <w:rPr>
                <w:rFonts w:ascii="Arial Nova" w:hAnsi="Arial Nova"/>
                <w:sz w:val="24"/>
                <w:szCs w:val="24"/>
                <w:lang w:val="es-ES"/>
              </w:rPr>
            </w:pPr>
          </w:p>
        </w:tc>
        <w:tc>
          <w:tcPr>
            <w:tcW w:w="2207" w:type="dxa"/>
          </w:tcPr>
          <w:p w14:paraId="0F796A1D" w14:textId="77777777" w:rsidR="00373882" w:rsidRDefault="00373882" w:rsidP="005D00AC">
            <w:pPr>
              <w:jc w:val="both"/>
              <w:rPr>
                <w:rFonts w:ascii="Arial Nova" w:hAnsi="Arial Nova"/>
                <w:sz w:val="24"/>
                <w:szCs w:val="24"/>
                <w:lang w:val="es-ES"/>
              </w:rPr>
            </w:pPr>
          </w:p>
        </w:tc>
      </w:tr>
    </w:tbl>
    <w:p w14:paraId="57AE19FC" w14:textId="77777777" w:rsidR="00373882" w:rsidRPr="002B4705" w:rsidRDefault="00373882" w:rsidP="00373882">
      <w:pPr>
        <w:pStyle w:val="Prrafodelista"/>
        <w:ind w:left="0"/>
        <w:jc w:val="both"/>
        <w:rPr>
          <w:rFonts w:ascii="Arial Nova" w:hAnsi="Arial Nova"/>
          <w:sz w:val="24"/>
          <w:szCs w:val="24"/>
          <w:lang w:val="es-ES"/>
        </w:rPr>
      </w:pPr>
    </w:p>
    <w:p w14:paraId="4D27BF93" w14:textId="77777777" w:rsidR="00373882" w:rsidRPr="002B4705" w:rsidRDefault="00373882" w:rsidP="00373882">
      <w:pPr>
        <w:pStyle w:val="Prrafodelista"/>
        <w:ind w:left="0"/>
        <w:jc w:val="both"/>
        <w:rPr>
          <w:rFonts w:ascii="Arial Nova" w:hAnsi="Arial Nova"/>
          <w:sz w:val="24"/>
          <w:szCs w:val="24"/>
          <w:lang w:val="es-ES"/>
        </w:rPr>
      </w:pPr>
      <w:r w:rsidRPr="002B4705">
        <w:rPr>
          <w:rFonts w:ascii="Arial Nova" w:hAnsi="Arial Nova"/>
          <w:b/>
          <w:bCs/>
          <w:sz w:val="24"/>
          <w:szCs w:val="24"/>
          <w:lang w:val="es-ES"/>
        </w:rPr>
        <w:t xml:space="preserve">ARTÍCULO 29.- </w:t>
      </w:r>
      <w:r w:rsidRPr="002B4705">
        <w:rPr>
          <w:rFonts w:ascii="Arial Nova" w:hAnsi="Arial Nova"/>
          <w:sz w:val="24"/>
          <w:szCs w:val="24"/>
          <w:lang w:val="es-ES"/>
        </w:rPr>
        <w:t xml:space="preserve">Quien en ejercicio de funciones públicas tenga conocimiento de la probable existencia de un hecho que la ley señale como delito en contra de una mujer o una niña, </w:t>
      </w:r>
      <w:proofErr w:type="spellStart"/>
      <w:r w:rsidRPr="002B4705">
        <w:rPr>
          <w:rFonts w:ascii="Arial Nova" w:hAnsi="Arial Nova"/>
          <w:sz w:val="24"/>
          <w:szCs w:val="24"/>
          <w:lang w:val="es-ES"/>
        </w:rPr>
        <w:t>esta</w:t>
      </w:r>
      <w:proofErr w:type="spellEnd"/>
      <w:r w:rsidRPr="002B4705">
        <w:rPr>
          <w:rFonts w:ascii="Arial Nova" w:hAnsi="Arial Nova"/>
          <w:sz w:val="24"/>
          <w:szCs w:val="24"/>
          <w:lang w:val="es-ES"/>
        </w:rPr>
        <w:t xml:space="preserve"> obligado a denunciarlo inmediatamente al Ministerio Público, proporcionándole todos los datos que tuviere</w:t>
      </w:r>
      <w:r>
        <w:rPr>
          <w:rFonts w:ascii="Arial Nova" w:hAnsi="Arial Nova"/>
          <w:sz w:val="24"/>
          <w:szCs w:val="24"/>
          <w:lang w:val="es-ES"/>
        </w:rPr>
        <w:t>,</w:t>
      </w:r>
      <w:r w:rsidRPr="002B4705">
        <w:rPr>
          <w:rFonts w:ascii="Arial Nova" w:hAnsi="Arial Nova"/>
          <w:sz w:val="24"/>
          <w:szCs w:val="24"/>
          <w:lang w:val="es-ES"/>
        </w:rPr>
        <w:t xml:space="preserve"> poniendo a su disposición a la persona imputada, si hubieren sido detenida en flagrancia.</w:t>
      </w:r>
    </w:p>
    <w:p w14:paraId="08ED3AE1" w14:textId="77777777" w:rsidR="00373882" w:rsidRDefault="00373882" w:rsidP="00373882">
      <w:pPr>
        <w:pStyle w:val="Prrafodelista"/>
        <w:ind w:left="0"/>
        <w:jc w:val="both"/>
        <w:rPr>
          <w:rFonts w:ascii="Arial Nova" w:hAnsi="Arial Nova"/>
          <w:sz w:val="24"/>
          <w:szCs w:val="24"/>
          <w:lang w:val="es-ES"/>
        </w:rPr>
      </w:pPr>
      <w:r w:rsidRPr="002B4705">
        <w:rPr>
          <w:rFonts w:ascii="Arial Nova" w:hAnsi="Arial Nova"/>
          <w:sz w:val="24"/>
          <w:szCs w:val="24"/>
          <w:lang w:val="es-ES"/>
        </w:rPr>
        <w:tab/>
      </w:r>
    </w:p>
    <w:p w14:paraId="0FF8805D" w14:textId="77777777" w:rsidR="00373882" w:rsidRPr="002B4705" w:rsidRDefault="00373882" w:rsidP="00373882">
      <w:pPr>
        <w:pStyle w:val="Prrafodelista"/>
        <w:ind w:left="0" w:firstLine="708"/>
        <w:jc w:val="both"/>
        <w:rPr>
          <w:rFonts w:ascii="Arial Nova" w:hAnsi="Arial Nova"/>
          <w:sz w:val="24"/>
          <w:szCs w:val="24"/>
          <w:lang w:val="es-ES"/>
        </w:rPr>
      </w:pPr>
      <w:r w:rsidRPr="002B4705">
        <w:rPr>
          <w:rFonts w:ascii="Arial Nova" w:hAnsi="Arial Nova"/>
          <w:sz w:val="24"/>
          <w:szCs w:val="24"/>
          <w:lang w:val="es-ES"/>
        </w:rPr>
        <w:t>Qu</w:t>
      </w:r>
      <w:r>
        <w:rPr>
          <w:rFonts w:ascii="Arial Nova" w:hAnsi="Arial Nova"/>
          <w:sz w:val="24"/>
          <w:szCs w:val="24"/>
          <w:lang w:val="es-ES"/>
        </w:rPr>
        <w:t>i</w:t>
      </w:r>
      <w:r w:rsidRPr="002B4705">
        <w:rPr>
          <w:rFonts w:ascii="Arial Nova" w:hAnsi="Arial Nova"/>
          <w:sz w:val="24"/>
          <w:szCs w:val="24"/>
          <w:lang w:val="es-ES"/>
        </w:rPr>
        <w:t>e</w:t>
      </w:r>
      <w:r>
        <w:rPr>
          <w:rFonts w:ascii="Arial Nova" w:hAnsi="Arial Nova"/>
          <w:sz w:val="24"/>
          <w:szCs w:val="24"/>
          <w:lang w:val="es-ES"/>
        </w:rPr>
        <w:t>n</w:t>
      </w:r>
      <w:r w:rsidRPr="002B4705">
        <w:rPr>
          <w:rFonts w:ascii="Arial Nova" w:hAnsi="Arial Nova"/>
          <w:sz w:val="24"/>
          <w:szCs w:val="24"/>
          <w:lang w:val="es-ES"/>
        </w:rPr>
        <w:t xml:space="preserve"> tenga el deber jurídico de </w:t>
      </w:r>
      <w:r>
        <w:rPr>
          <w:rFonts w:ascii="Arial Nova" w:hAnsi="Arial Nova"/>
          <w:sz w:val="24"/>
          <w:szCs w:val="24"/>
          <w:lang w:val="es-ES"/>
        </w:rPr>
        <w:t>d</w:t>
      </w:r>
      <w:r w:rsidRPr="002B4705">
        <w:rPr>
          <w:rFonts w:ascii="Arial Nova" w:hAnsi="Arial Nova"/>
          <w:sz w:val="24"/>
          <w:szCs w:val="24"/>
          <w:lang w:val="es-ES"/>
        </w:rPr>
        <w:t>enunciar y no lo haga, será acreedor a las sanciones correspondientes.</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158AFEBD" w14:textId="77777777" w:rsidTr="005D00AC">
        <w:tc>
          <w:tcPr>
            <w:tcW w:w="2207" w:type="dxa"/>
            <w:shd w:val="clear" w:color="auto" w:fill="CC66FF"/>
            <w:vAlign w:val="center"/>
          </w:tcPr>
          <w:p w14:paraId="4B613338"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6AF6D777"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1AB4CE31"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2556FF40"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56A7F5F6" w14:textId="77777777" w:rsidTr="005D00AC">
        <w:tc>
          <w:tcPr>
            <w:tcW w:w="2207" w:type="dxa"/>
          </w:tcPr>
          <w:p w14:paraId="105B4CE3" w14:textId="77777777" w:rsidR="00373882" w:rsidRDefault="00373882" w:rsidP="005D00AC">
            <w:pPr>
              <w:jc w:val="both"/>
              <w:rPr>
                <w:rFonts w:ascii="Arial Nova" w:hAnsi="Arial Nova"/>
                <w:sz w:val="24"/>
                <w:szCs w:val="24"/>
                <w:lang w:val="es-ES"/>
              </w:rPr>
            </w:pPr>
          </w:p>
        </w:tc>
        <w:tc>
          <w:tcPr>
            <w:tcW w:w="2207" w:type="dxa"/>
          </w:tcPr>
          <w:p w14:paraId="19A16B19" w14:textId="77777777" w:rsidR="00373882" w:rsidRDefault="00373882" w:rsidP="005D00AC">
            <w:pPr>
              <w:jc w:val="both"/>
              <w:rPr>
                <w:rFonts w:ascii="Arial Nova" w:hAnsi="Arial Nova"/>
                <w:sz w:val="24"/>
                <w:szCs w:val="24"/>
                <w:lang w:val="es-ES"/>
              </w:rPr>
            </w:pPr>
          </w:p>
        </w:tc>
        <w:tc>
          <w:tcPr>
            <w:tcW w:w="2207" w:type="dxa"/>
          </w:tcPr>
          <w:p w14:paraId="60964E42" w14:textId="77777777" w:rsidR="00373882" w:rsidRDefault="00373882" w:rsidP="005D00AC">
            <w:pPr>
              <w:jc w:val="both"/>
              <w:rPr>
                <w:rFonts w:ascii="Arial Nova" w:hAnsi="Arial Nova"/>
                <w:sz w:val="24"/>
                <w:szCs w:val="24"/>
                <w:lang w:val="es-ES"/>
              </w:rPr>
            </w:pPr>
          </w:p>
        </w:tc>
        <w:tc>
          <w:tcPr>
            <w:tcW w:w="2207" w:type="dxa"/>
          </w:tcPr>
          <w:p w14:paraId="01453251" w14:textId="77777777" w:rsidR="00373882" w:rsidRDefault="00373882" w:rsidP="005D00AC">
            <w:pPr>
              <w:jc w:val="both"/>
              <w:rPr>
                <w:rFonts w:ascii="Arial Nova" w:hAnsi="Arial Nova"/>
                <w:sz w:val="24"/>
                <w:szCs w:val="24"/>
                <w:lang w:val="es-ES"/>
              </w:rPr>
            </w:pPr>
          </w:p>
        </w:tc>
      </w:tr>
    </w:tbl>
    <w:p w14:paraId="0493C27A" w14:textId="77777777" w:rsidR="00373882" w:rsidRDefault="00373882" w:rsidP="00373882">
      <w:pPr>
        <w:pStyle w:val="Prrafodelista"/>
        <w:ind w:left="0"/>
        <w:jc w:val="both"/>
        <w:rPr>
          <w:rFonts w:ascii="Arial Nova" w:hAnsi="Arial Nova"/>
          <w:sz w:val="24"/>
          <w:szCs w:val="24"/>
          <w:lang w:val="es-ES"/>
        </w:rPr>
      </w:pPr>
    </w:p>
    <w:p w14:paraId="2B0C0375" w14:textId="77777777" w:rsidR="00F63F13" w:rsidRPr="002B4705" w:rsidRDefault="00F63F13" w:rsidP="00373882">
      <w:pPr>
        <w:pStyle w:val="Prrafodelista"/>
        <w:ind w:left="0"/>
        <w:jc w:val="both"/>
        <w:rPr>
          <w:rFonts w:ascii="Arial Nova" w:hAnsi="Arial Nova"/>
          <w:sz w:val="24"/>
          <w:szCs w:val="24"/>
          <w:lang w:val="es-ES"/>
        </w:rPr>
      </w:pPr>
    </w:p>
    <w:p w14:paraId="339874AC" w14:textId="77777777" w:rsidR="00373882" w:rsidRPr="002B4705" w:rsidRDefault="00373882" w:rsidP="00373882">
      <w:pPr>
        <w:pStyle w:val="Prrafodelista"/>
        <w:ind w:left="0"/>
        <w:jc w:val="both"/>
        <w:rPr>
          <w:rFonts w:ascii="Arial Nova" w:hAnsi="Arial Nova"/>
          <w:sz w:val="24"/>
          <w:szCs w:val="24"/>
          <w:lang w:val="es-ES"/>
        </w:rPr>
      </w:pPr>
      <w:r w:rsidRPr="002B4705">
        <w:rPr>
          <w:rFonts w:ascii="Arial Nova" w:hAnsi="Arial Nova"/>
          <w:b/>
          <w:bCs/>
          <w:sz w:val="24"/>
          <w:szCs w:val="24"/>
          <w:lang w:val="es-ES"/>
        </w:rPr>
        <w:t xml:space="preserve">ARTÍCULO 30.- </w:t>
      </w:r>
      <w:r w:rsidRPr="002B4705">
        <w:rPr>
          <w:rFonts w:ascii="Arial Nova" w:hAnsi="Arial Nova"/>
          <w:sz w:val="24"/>
          <w:szCs w:val="24"/>
          <w:lang w:val="es-ES"/>
        </w:rPr>
        <w:t>Las órdenes de protección se deberán dictar e implementar con base en los siguientes principios:</w:t>
      </w:r>
    </w:p>
    <w:p w14:paraId="7AC0C6B8" w14:textId="77777777" w:rsidR="00373882" w:rsidRPr="002B4705" w:rsidRDefault="00373882" w:rsidP="00373882">
      <w:pPr>
        <w:pStyle w:val="Prrafodelista"/>
        <w:ind w:left="0"/>
        <w:jc w:val="both"/>
        <w:rPr>
          <w:rFonts w:ascii="Arial Nova" w:hAnsi="Arial Nova"/>
          <w:sz w:val="24"/>
          <w:szCs w:val="24"/>
          <w:lang w:val="es-ES"/>
        </w:rPr>
      </w:pPr>
    </w:p>
    <w:p w14:paraId="509471AF" w14:textId="77777777" w:rsidR="00373882" w:rsidRPr="002B4705" w:rsidRDefault="00373882" w:rsidP="00373882">
      <w:pPr>
        <w:pStyle w:val="Prrafodelista"/>
        <w:numPr>
          <w:ilvl w:val="0"/>
          <w:numId w:val="2"/>
        </w:numPr>
        <w:jc w:val="both"/>
        <w:rPr>
          <w:rFonts w:ascii="Arial Nova" w:hAnsi="Arial Nova"/>
          <w:sz w:val="24"/>
          <w:szCs w:val="24"/>
          <w:lang w:val="es-ES"/>
        </w:rPr>
      </w:pPr>
      <w:r w:rsidRPr="002B4705">
        <w:rPr>
          <w:rFonts w:ascii="Arial Nova" w:hAnsi="Arial Nova"/>
          <w:b/>
          <w:bCs/>
          <w:sz w:val="24"/>
          <w:szCs w:val="24"/>
          <w:lang w:val="es-ES"/>
        </w:rPr>
        <w:t>Principio de protección:</w:t>
      </w:r>
      <w:r w:rsidRPr="002B4705">
        <w:rPr>
          <w:rFonts w:ascii="Arial Nova" w:hAnsi="Arial Nova"/>
          <w:sz w:val="24"/>
          <w:szCs w:val="24"/>
          <w:lang w:val="es-ES"/>
        </w:rPr>
        <w:t xml:space="preserve"> Considera primordial la vida, la integridad física, la libertad y la seguridad de las personas;</w:t>
      </w:r>
    </w:p>
    <w:p w14:paraId="69DA35B1" w14:textId="77777777" w:rsidR="00373882" w:rsidRPr="002B4705" w:rsidRDefault="00373882" w:rsidP="00373882">
      <w:pPr>
        <w:pStyle w:val="Prrafodelista"/>
        <w:ind w:left="1428"/>
        <w:jc w:val="both"/>
        <w:rPr>
          <w:rFonts w:ascii="Arial Nova" w:hAnsi="Arial Nova"/>
          <w:sz w:val="24"/>
          <w:szCs w:val="24"/>
          <w:lang w:val="es-ES"/>
        </w:rPr>
      </w:pPr>
    </w:p>
    <w:p w14:paraId="734AAF73" w14:textId="77777777" w:rsidR="00373882" w:rsidRDefault="00373882" w:rsidP="00373882">
      <w:pPr>
        <w:pStyle w:val="Prrafodelista"/>
        <w:numPr>
          <w:ilvl w:val="0"/>
          <w:numId w:val="2"/>
        </w:numPr>
        <w:jc w:val="both"/>
        <w:rPr>
          <w:rFonts w:ascii="Arial Nova" w:hAnsi="Arial Nova"/>
          <w:sz w:val="24"/>
          <w:szCs w:val="24"/>
          <w:lang w:val="es-ES"/>
        </w:rPr>
      </w:pPr>
      <w:r w:rsidRPr="002B4705">
        <w:rPr>
          <w:rFonts w:ascii="Arial Nova" w:hAnsi="Arial Nova"/>
          <w:b/>
          <w:bCs/>
          <w:sz w:val="24"/>
          <w:szCs w:val="24"/>
          <w:lang w:val="es-ES"/>
        </w:rPr>
        <w:t>Principio de necesidad y proporcionalidad</w:t>
      </w:r>
      <w:r w:rsidRPr="002B4705">
        <w:rPr>
          <w:rFonts w:ascii="Arial Nova" w:hAnsi="Arial Nova"/>
          <w:sz w:val="24"/>
          <w:szCs w:val="24"/>
          <w:lang w:val="es-ES"/>
        </w:rPr>
        <w:t>: Las órdenes de protección deben responder a la situación de violencia en que se encuentre la persona destinataria, y deben garantizar su seguridad o reducir los riesgos existentes;</w:t>
      </w:r>
    </w:p>
    <w:p w14:paraId="1339BB0D" w14:textId="4315FA7A" w:rsidR="00373882" w:rsidRDefault="00373882" w:rsidP="00373882">
      <w:pPr>
        <w:jc w:val="both"/>
        <w:rPr>
          <w:rFonts w:ascii="Arial Nova" w:hAnsi="Arial Nova"/>
          <w:sz w:val="24"/>
          <w:szCs w:val="24"/>
          <w:lang w:val="es-ES"/>
        </w:rPr>
      </w:pPr>
    </w:p>
    <w:p w14:paraId="3D36F91B" w14:textId="00FF5209" w:rsidR="00111023" w:rsidRDefault="00111023" w:rsidP="00373882">
      <w:pPr>
        <w:jc w:val="both"/>
        <w:rPr>
          <w:rFonts w:ascii="Arial Nova" w:hAnsi="Arial Nova"/>
          <w:sz w:val="24"/>
          <w:szCs w:val="24"/>
          <w:lang w:val="es-ES"/>
        </w:rPr>
      </w:pPr>
    </w:p>
    <w:p w14:paraId="7553C374" w14:textId="77777777" w:rsidR="00111023" w:rsidRPr="00967D9C" w:rsidRDefault="00111023" w:rsidP="00373882">
      <w:pPr>
        <w:jc w:val="both"/>
        <w:rPr>
          <w:rFonts w:ascii="Arial Nova" w:hAnsi="Arial Nova"/>
          <w:sz w:val="24"/>
          <w:szCs w:val="24"/>
          <w:lang w:val="es-ES"/>
        </w:rPr>
      </w:pPr>
    </w:p>
    <w:p w14:paraId="28C9A755" w14:textId="77777777" w:rsidR="00373882" w:rsidRPr="002B4705" w:rsidRDefault="00373882" w:rsidP="00373882">
      <w:pPr>
        <w:pStyle w:val="Prrafodelista"/>
        <w:numPr>
          <w:ilvl w:val="0"/>
          <w:numId w:val="2"/>
        </w:numPr>
        <w:jc w:val="both"/>
        <w:rPr>
          <w:rFonts w:ascii="Arial Nova" w:hAnsi="Arial Nova"/>
          <w:sz w:val="24"/>
          <w:szCs w:val="24"/>
          <w:lang w:val="es-ES"/>
        </w:rPr>
      </w:pPr>
      <w:r w:rsidRPr="002B4705">
        <w:rPr>
          <w:rFonts w:ascii="Arial Nova" w:hAnsi="Arial Nova"/>
          <w:b/>
          <w:bCs/>
          <w:sz w:val="24"/>
          <w:szCs w:val="24"/>
          <w:lang w:val="es-ES"/>
        </w:rPr>
        <w:t>Principio de confidencialidad:</w:t>
      </w:r>
      <w:r w:rsidRPr="002B4705">
        <w:rPr>
          <w:rFonts w:ascii="Arial Nova" w:hAnsi="Arial Nova"/>
          <w:sz w:val="24"/>
          <w:szCs w:val="24"/>
          <w:lang w:val="es-ES"/>
        </w:rPr>
        <w:t xml:space="preserve"> Toda la información y actividad administrativa o jurisdiccional relacionada con el ámbito de protección de las personas, debe ser reservada para los fines de la investigación o del proceso respectivo</w:t>
      </w:r>
      <w:r>
        <w:rPr>
          <w:rFonts w:ascii="Arial Nova" w:hAnsi="Arial Nova"/>
          <w:sz w:val="24"/>
          <w:szCs w:val="24"/>
          <w:lang w:val="es-ES"/>
        </w:rPr>
        <w:t>;</w:t>
      </w:r>
    </w:p>
    <w:p w14:paraId="5B2537E7" w14:textId="77777777" w:rsidR="00373882" w:rsidRPr="002B4705" w:rsidRDefault="00373882" w:rsidP="00373882">
      <w:pPr>
        <w:pStyle w:val="Prrafodelista"/>
        <w:ind w:left="1428"/>
        <w:jc w:val="both"/>
        <w:rPr>
          <w:rFonts w:ascii="Arial Nova" w:hAnsi="Arial Nova"/>
          <w:sz w:val="24"/>
          <w:szCs w:val="24"/>
          <w:lang w:val="es-ES"/>
        </w:rPr>
      </w:pPr>
    </w:p>
    <w:p w14:paraId="3DDE7275" w14:textId="77777777" w:rsidR="00373882" w:rsidRPr="002B4705" w:rsidRDefault="00373882" w:rsidP="00373882">
      <w:pPr>
        <w:pStyle w:val="Prrafodelista"/>
        <w:numPr>
          <w:ilvl w:val="0"/>
          <w:numId w:val="2"/>
        </w:numPr>
        <w:jc w:val="both"/>
        <w:rPr>
          <w:rFonts w:ascii="Arial Nova" w:hAnsi="Arial Nova"/>
          <w:sz w:val="24"/>
          <w:szCs w:val="24"/>
          <w:lang w:val="es-ES"/>
        </w:rPr>
      </w:pPr>
      <w:r w:rsidRPr="002B4705">
        <w:rPr>
          <w:rFonts w:ascii="Arial Nova" w:hAnsi="Arial Nova"/>
          <w:b/>
          <w:bCs/>
          <w:sz w:val="24"/>
          <w:szCs w:val="24"/>
          <w:lang w:val="es-ES"/>
        </w:rPr>
        <w:t>Principio de oportunidad y eficacia</w:t>
      </w:r>
      <w:r w:rsidRPr="002B4705">
        <w:rPr>
          <w:rFonts w:ascii="Arial Nova" w:hAnsi="Arial Nova"/>
          <w:sz w:val="24"/>
          <w:szCs w:val="24"/>
          <w:lang w:val="es-ES"/>
        </w:rPr>
        <w:t>: Las órdenes deben ser oportunas, específicas, adecuadas y eficientes para la protección de la víctima, y deben ser otorgadas e implementadas de manera inmediata y durante el tiempo que garanticen su objetivo;</w:t>
      </w:r>
    </w:p>
    <w:p w14:paraId="19D9CEAB" w14:textId="77777777" w:rsidR="00373882" w:rsidRPr="002B4705" w:rsidRDefault="00373882" w:rsidP="00373882">
      <w:pPr>
        <w:pStyle w:val="Prrafodelista"/>
        <w:rPr>
          <w:rFonts w:ascii="Arial Nova" w:hAnsi="Arial Nova"/>
          <w:sz w:val="24"/>
          <w:szCs w:val="24"/>
          <w:lang w:val="es-ES"/>
        </w:rPr>
      </w:pPr>
    </w:p>
    <w:p w14:paraId="53DA39A1" w14:textId="77777777" w:rsidR="00373882" w:rsidRPr="002B4705" w:rsidRDefault="00373882" w:rsidP="00373882">
      <w:pPr>
        <w:pStyle w:val="Prrafodelista"/>
        <w:numPr>
          <w:ilvl w:val="0"/>
          <w:numId w:val="2"/>
        </w:numPr>
        <w:jc w:val="both"/>
        <w:rPr>
          <w:rFonts w:ascii="Arial Nova" w:hAnsi="Arial Nova"/>
          <w:sz w:val="24"/>
          <w:szCs w:val="24"/>
          <w:lang w:val="es-ES"/>
        </w:rPr>
      </w:pPr>
      <w:r w:rsidRPr="002B4705">
        <w:rPr>
          <w:rFonts w:ascii="Arial Nova" w:hAnsi="Arial Nova"/>
          <w:b/>
          <w:bCs/>
          <w:sz w:val="24"/>
          <w:szCs w:val="24"/>
          <w:lang w:val="es-ES"/>
        </w:rPr>
        <w:t>Principio de accesibilidad:</w:t>
      </w:r>
      <w:r w:rsidRPr="002B4705">
        <w:rPr>
          <w:rFonts w:ascii="Arial Nova" w:hAnsi="Arial Nova"/>
          <w:sz w:val="24"/>
          <w:szCs w:val="24"/>
          <w:lang w:val="es-ES"/>
        </w:rPr>
        <w:t xml:space="preserve"> Se deberá articular un procedimiento sencillo para que facilite a las víctimas obtener la protección inmediata que requiere su situación;</w:t>
      </w:r>
    </w:p>
    <w:p w14:paraId="75E1C893" w14:textId="77777777" w:rsidR="00373882" w:rsidRPr="002B4705" w:rsidRDefault="00373882" w:rsidP="00373882">
      <w:pPr>
        <w:pStyle w:val="Prrafodelista"/>
        <w:ind w:left="1428"/>
        <w:jc w:val="both"/>
        <w:rPr>
          <w:rFonts w:ascii="Arial Nova" w:hAnsi="Arial Nova"/>
          <w:sz w:val="24"/>
          <w:szCs w:val="24"/>
          <w:lang w:val="es-ES"/>
        </w:rPr>
      </w:pPr>
    </w:p>
    <w:p w14:paraId="71D8AF9A" w14:textId="77777777" w:rsidR="00373882" w:rsidRPr="002B4705" w:rsidRDefault="00373882" w:rsidP="00373882">
      <w:pPr>
        <w:pStyle w:val="Prrafodelista"/>
        <w:numPr>
          <w:ilvl w:val="0"/>
          <w:numId w:val="2"/>
        </w:numPr>
        <w:jc w:val="both"/>
        <w:rPr>
          <w:rFonts w:ascii="Arial Nova" w:hAnsi="Arial Nova"/>
          <w:sz w:val="24"/>
          <w:szCs w:val="24"/>
          <w:lang w:val="es-ES"/>
        </w:rPr>
      </w:pPr>
      <w:r w:rsidRPr="002B4705">
        <w:rPr>
          <w:rFonts w:ascii="Arial Nova" w:hAnsi="Arial Nova"/>
          <w:b/>
          <w:bCs/>
          <w:sz w:val="24"/>
          <w:szCs w:val="24"/>
          <w:lang w:val="es-ES"/>
        </w:rPr>
        <w:t>Principio de integralidad:</w:t>
      </w:r>
      <w:r w:rsidRPr="002B4705">
        <w:rPr>
          <w:rFonts w:ascii="Arial Nova" w:hAnsi="Arial Nova"/>
          <w:sz w:val="24"/>
          <w:szCs w:val="24"/>
          <w:lang w:val="es-ES"/>
        </w:rPr>
        <w:t xml:space="preserve"> El otorgamiento de la medida a favor de la víctima deberá generarse en un solo acto y de forma automática, y </w:t>
      </w:r>
    </w:p>
    <w:p w14:paraId="20D59F0F" w14:textId="77777777" w:rsidR="00373882" w:rsidRPr="002B4705" w:rsidRDefault="00373882" w:rsidP="00373882">
      <w:pPr>
        <w:pStyle w:val="Prrafodelista"/>
        <w:ind w:left="1428"/>
        <w:jc w:val="both"/>
        <w:rPr>
          <w:rFonts w:ascii="Arial Nova" w:hAnsi="Arial Nova"/>
          <w:sz w:val="24"/>
          <w:szCs w:val="24"/>
          <w:lang w:val="es-ES"/>
        </w:rPr>
      </w:pPr>
    </w:p>
    <w:p w14:paraId="3E43BC85" w14:textId="77777777" w:rsidR="00373882" w:rsidRPr="002B4705" w:rsidRDefault="00373882" w:rsidP="00373882">
      <w:pPr>
        <w:pStyle w:val="Prrafodelista"/>
        <w:numPr>
          <w:ilvl w:val="0"/>
          <w:numId w:val="2"/>
        </w:numPr>
        <w:jc w:val="both"/>
        <w:rPr>
          <w:rFonts w:ascii="Arial Nova" w:hAnsi="Arial Nova"/>
          <w:sz w:val="24"/>
          <w:szCs w:val="24"/>
          <w:lang w:val="es-ES"/>
        </w:rPr>
      </w:pPr>
      <w:r w:rsidRPr="002B4705">
        <w:rPr>
          <w:rFonts w:ascii="Arial Nova" w:hAnsi="Arial Nova"/>
          <w:b/>
          <w:bCs/>
          <w:sz w:val="24"/>
          <w:szCs w:val="24"/>
          <w:lang w:val="es-ES"/>
        </w:rPr>
        <w:t>Principio pro persona:</w:t>
      </w:r>
      <w:r w:rsidRPr="002B4705">
        <w:rPr>
          <w:rFonts w:ascii="Arial Nova" w:hAnsi="Arial Nova"/>
          <w:sz w:val="24"/>
          <w:szCs w:val="24"/>
          <w:lang w:val="es-ES"/>
        </w:rPr>
        <w:t xml:space="preserve">  Para interpretar lo referente al otorgamiento de las órdenes de protección, en caso de duda, con relación a la situación de violencia, se estará a lo más favorable para la víctima, tratándose de niñas siempre se garantizará que se cumpla en todas las decisiones que se tomen respecto</w:t>
      </w:r>
      <w:r>
        <w:rPr>
          <w:rFonts w:ascii="Arial Nova" w:hAnsi="Arial Nova"/>
          <w:sz w:val="24"/>
          <w:szCs w:val="24"/>
          <w:lang w:val="es-ES"/>
        </w:rPr>
        <w:t xml:space="preserve"> de las órdenes de protección. De igual forma, cuando las determinaciones que se tomen respecto</w:t>
      </w:r>
      <w:r w:rsidRPr="002B4705">
        <w:rPr>
          <w:rFonts w:ascii="Arial Nova" w:hAnsi="Arial Nova"/>
          <w:sz w:val="24"/>
          <w:szCs w:val="24"/>
          <w:lang w:val="es-ES"/>
        </w:rPr>
        <w:t xml:space="preserve"> de una mujer víctima de violencia pudieran impactar en los derechos de las hijas o hijos menores de 18 años de edad.</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72E26D2E" w14:textId="77777777" w:rsidTr="005D00AC">
        <w:tc>
          <w:tcPr>
            <w:tcW w:w="2207" w:type="dxa"/>
            <w:shd w:val="clear" w:color="auto" w:fill="CC66FF"/>
            <w:vAlign w:val="center"/>
          </w:tcPr>
          <w:p w14:paraId="47A40B64"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7B55C355"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24338313"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673838A8"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070A32AE" w14:textId="77777777" w:rsidTr="005D00AC">
        <w:tc>
          <w:tcPr>
            <w:tcW w:w="2207" w:type="dxa"/>
          </w:tcPr>
          <w:p w14:paraId="738369FB" w14:textId="77777777" w:rsidR="00373882" w:rsidRDefault="00373882" w:rsidP="005D00AC">
            <w:pPr>
              <w:jc w:val="both"/>
              <w:rPr>
                <w:rFonts w:ascii="Arial Nova" w:hAnsi="Arial Nova"/>
                <w:sz w:val="24"/>
                <w:szCs w:val="24"/>
                <w:lang w:val="es-ES"/>
              </w:rPr>
            </w:pPr>
          </w:p>
        </w:tc>
        <w:tc>
          <w:tcPr>
            <w:tcW w:w="2207" w:type="dxa"/>
          </w:tcPr>
          <w:p w14:paraId="1385AE29" w14:textId="77777777" w:rsidR="00373882" w:rsidRDefault="00373882" w:rsidP="005D00AC">
            <w:pPr>
              <w:jc w:val="both"/>
              <w:rPr>
                <w:rFonts w:ascii="Arial Nova" w:hAnsi="Arial Nova"/>
                <w:sz w:val="24"/>
                <w:szCs w:val="24"/>
                <w:lang w:val="es-ES"/>
              </w:rPr>
            </w:pPr>
          </w:p>
        </w:tc>
        <w:tc>
          <w:tcPr>
            <w:tcW w:w="2207" w:type="dxa"/>
          </w:tcPr>
          <w:p w14:paraId="0A7704A2" w14:textId="77777777" w:rsidR="00373882" w:rsidRDefault="00373882" w:rsidP="005D00AC">
            <w:pPr>
              <w:jc w:val="both"/>
              <w:rPr>
                <w:rFonts w:ascii="Arial Nova" w:hAnsi="Arial Nova"/>
                <w:sz w:val="24"/>
                <w:szCs w:val="24"/>
                <w:lang w:val="es-ES"/>
              </w:rPr>
            </w:pPr>
          </w:p>
        </w:tc>
        <w:tc>
          <w:tcPr>
            <w:tcW w:w="2207" w:type="dxa"/>
          </w:tcPr>
          <w:p w14:paraId="12F97500" w14:textId="77777777" w:rsidR="00373882" w:rsidRDefault="00373882" w:rsidP="005D00AC">
            <w:pPr>
              <w:jc w:val="both"/>
              <w:rPr>
                <w:rFonts w:ascii="Arial Nova" w:hAnsi="Arial Nova"/>
                <w:sz w:val="24"/>
                <w:szCs w:val="24"/>
                <w:lang w:val="es-ES"/>
              </w:rPr>
            </w:pPr>
          </w:p>
        </w:tc>
      </w:tr>
    </w:tbl>
    <w:p w14:paraId="2D470119" w14:textId="77777777" w:rsidR="00373882" w:rsidRDefault="00373882" w:rsidP="00373882">
      <w:pPr>
        <w:jc w:val="both"/>
        <w:rPr>
          <w:rFonts w:ascii="Arial Nova" w:hAnsi="Arial Nova"/>
          <w:b/>
          <w:bCs/>
          <w:sz w:val="24"/>
          <w:szCs w:val="24"/>
          <w:lang w:val="es-ES"/>
        </w:rPr>
      </w:pPr>
    </w:p>
    <w:p w14:paraId="1801E54A"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31.- </w:t>
      </w:r>
      <w:r w:rsidRPr="002B4705">
        <w:rPr>
          <w:rFonts w:ascii="Arial Nova" w:hAnsi="Arial Nova"/>
          <w:sz w:val="24"/>
          <w:szCs w:val="24"/>
          <w:lang w:val="es-ES"/>
        </w:rPr>
        <w:t>Cuando una mujer o niña víctima de violencia soliciten una orden de protección a la autoridad administrativa, ministerial y/o judicial, se le deberá brindar toda la información disponible sobre el procedimiento relacionado con la propia orden.</w:t>
      </w:r>
    </w:p>
    <w:p w14:paraId="1BC60D1E" w14:textId="297E33A6" w:rsidR="00373882" w:rsidRDefault="00373882" w:rsidP="00373882">
      <w:pPr>
        <w:jc w:val="both"/>
        <w:rPr>
          <w:rFonts w:ascii="Arial Nova" w:hAnsi="Arial Nova"/>
          <w:sz w:val="24"/>
          <w:szCs w:val="24"/>
          <w:lang w:val="es-ES"/>
        </w:rPr>
      </w:pPr>
      <w:r w:rsidRPr="002B4705">
        <w:rPr>
          <w:rFonts w:ascii="Arial Nova" w:hAnsi="Arial Nova"/>
          <w:sz w:val="24"/>
          <w:szCs w:val="24"/>
          <w:lang w:val="es-ES"/>
        </w:rPr>
        <w:tab/>
        <w:t>La autoridad deberá informar con un lenguaje claro, sencillo y empático a la mujer víctima de violencia sobre su derecho a solicitar las órdenes de protección, y evitará cualquier información tendiente a inhibir o desincentivar la solicitud.</w:t>
      </w:r>
    </w:p>
    <w:p w14:paraId="6990408B" w14:textId="5E08FB25" w:rsidR="00111023" w:rsidRDefault="00111023" w:rsidP="00373882">
      <w:pPr>
        <w:jc w:val="both"/>
        <w:rPr>
          <w:rFonts w:ascii="Arial Nova" w:hAnsi="Arial Nova"/>
          <w:sz w:val="24"/>
          <w:szCs w:val="24"/>
          <w:lang w:val="es-ES"/>
        </w:rPr>
      </w:pPr>
    </w:p>
    <w:p w14:paraId="1997B4CD" w14:textId="6BFFE7B3" w:rsidR="00111023" w:rsidRDefault="00111023" w:rsidP="00373882">
      <w:pPr>
        <w:jc w:val="both"/>
        <w:rPr>
          <w:rFonts w:ascii="Arial Nova" w:hAnsi="Arial Nova"/>
          <w:sz w:val="24"/>
          <w:szCs w:val="24"/>
          <w:lang w:val="es-ES"/>
        </w:rPr>
      </w:pPr>
    </w:p>
    <w:p w14:paraId="06ED78BF" w14:textId="77777777" w:rsidR="00F63F13" w:rsidRDefault="00F63F13" w:rsidP="00373882">
      <w:pPr>
        <w:jc w:val="both"/>
        <w:rPr>
          <w:rFonts w:ascii="Arial Nova" w:hAnsi="Arial Nova"/>
          <w:sz w:val="24"/>
          <w:szCs w:val="24"/>
          <w:lang w:val="es-ES"/>
        </w:rPr>
      </w:pPr>
    </w:p>
    <w:p w14:paraId="5368A5F4" w14:textId="77777777" w:rsidR="00111023" w:rsidRPr="002B4705" w:rsidRDefault="00111023" w:rsidP="00373882">
      <w:pPr>
        <w:jc w:val="both"/>
        <w:rPr>
          <w:rFonts w:ascii="Arial Nova" w:hAnsi="Arial Nova"/>
          <w:sz w:val="24"/>
          <w:szCs w:val="24"/>
          <w:lang w:val="es-ES"/>
        </w:rPr>
      </w:pPr>
    </w:p>
    <w:p w14:paraId="17F20B72" w14:textId="77777777" w:rsidR="00373882" w:rsidRPr="002B4705" w:rsidRDefault="00373882" w:rsidP="00373882">
      <w:pPr>
        <w:jc w:val="both"/>
        <w:rPr>
          <w:rFonts w:ascii="Arial Nova" w:hAnsi="Arial Nova"/>
          <w:sz w:val="24"/>
          <w:szCs w:val="24"/>
          <w:lang w:val="es-ES"/>
        </w:rPr>
      </w:pPr>
      <w:r w:rsidRPr="002B4705">
        <w:rPr>
          <w:rFonts w:ascii="Arial Nova" w:hAnsi="Arial Nova"/>
          <w:sz w:val="24"/>
          <w:szCs w:val="24"/>
          <w:lang w:val="es-ES"/>
        </w:rPr>
        <w:tab/>
        <w:t>La autoridad deberá de realizar la medición y valoración del riesgo, la valoración médica en caso de requerirse, así como la valoración psicológica.</w:t>
      </w:r>
    </w:p>
    <w:p w14:paraId="3BADDC32" w14:textId="77777777" w:rsidR="00373882" w:rsidRPr="002B4705" w:rsidRDefault="00373882" w:rsidP="00373882">
      <w:pPr>
        <w:jc w:val="both"/>
        <w:rPr>
          <w:rFonts w:ascii="Arial Nova" w:hAnsi="Arial Nova"/>
          <w:sz w:val="24"/>
          <w:szCs w:val="24"/>
          <w:lang w:val="es-ES"/>
        </w:rPr>
      </w:pPr>
      <w:r w:rsidRPr="002B4705">
        <w:rPr>
          <w:rFonts w:ascii="Arial Nova" w:hAnsi="Arial Nova"/>
          <w:sz w:val="24"/>
          <w:szCs w:val="24"/>
          <w:lang w:val="es-ES"/>
        </w:rPr>
        <w:tab/>
        <w:t>Las autoridades competentes de los tres órdenes de gobierno, que reciban denuncias anónimas de mujeres y niñas víctimas de violencia, decretarán las órdenes de protección correspondientes.</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214246BB" w14:textId="77777777" w:rsidTr="005D00AC">
        <w:tc>
          <w:tcPr>
            <w:tcW w:w="2207" w:type="dxa"/>
            <w:shd w:val="clear" w:color="auto" w:fill="CC66FF"/>
            <w:vAlign w:val="center"/>
          </w:tcPr>
          <w:p w14:paraId="17E54475"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517FEB42"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33712A01"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176538D7"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7662EC17" w14:textId="77777777" w:rsidTr="005D00AC">
        <w:tc>
          <w:tcPr>
            <w:tcW w:w="2207" w:type="dxa"/>
          </w:tcPr>
          <w:p w14:paraId="06A0375F" w14:textId="77777777" w:rsidR="00373882" w:rsidRDefault="00373882" w:rsidP="005D00AC">
            <w:pPr>
              <w:jc w:val="both"/>
              <w:rPr>
                <w:rFonts w:ascii="Arial Nova" w:hAnsi="Arial Nova"/>
                <w:sz w:val="24"/>
                <w:szCs w:val="24"/>
                <w:lang w:val="es-ES"/>
              </w:rPr>
            </w:pPr>
          </w:p>
        </w:tc>
        <w:tc>
          <w:tcPr>
            <w:tcW w:w="2207" w:type="dxa"/>
          </w:tcPr>
          <w:p w14:paraId="4B78FD45" w14:textId="77777777" w:rsidR="00373882" w:rsidRDefault="00373882" w:rsidP="005D00AC">
            <w:pPr>
              <w:jc w:val="both"/>
              <w:rPr>
                <w:rFonts w:ascii="Arial Nova" w:hAnsi="Arial Nova"/>
                <w:sz w:val="24"/>
                <w:szCs w:val="24"/>
                <w:lang w:val="es-ES"/>
              </w:rPr>
            </w:pPr>
          </w:p>
        </w:tc>
        <w:tc>
          <w:tcPr>
            <w:tcW w:w="2207" w:type="dxa"/>
          </w:tcPr>
          <w:p w14:paraId="7B991E06" w14:textId="77777777" w:rsidR="00373882" w:rsidRDefault="00373882" w:rsidP="005D00AC">
            <w:pPr>
              <w:jc w:val="both"/>
              <w:rPr>
                <w:rFonts w:ascii="Arial Nova" w:hAnsi="Arial Nova"/>
                <w:sz w:val="24"/>
                <w:szCs w:val="24"/>
                <w:lang w:val="es-ES"/>
              </w:rPr>
            </w:pPr>
          </w:p>
        </w:tc>
        <w:tc>
          <w:tcPr>
            <w:tcW w:w="2207" w:type="dxa"/>
          </w:tcPr>
          <w:p w14:paraId="3C21C3D7" w14:textId="77777777" w:rsidR="00373882" w:rsidRDefault="00373882" w:rsidP="005D00AC">
            <w:pPr>
              <w:jc w:val="both"/>
              <w:rPr>
                <w:rFonts w:ascii="Arial Nova" w:hAnsi="Arial Nova"/>
                <w:sz w:val="24"/>
                <w:szCs w:val="24"/>
                <w:lang w:val="es-ES"/>
              </w:rPr>
            </w:pPr>
          </w:p>
        </w:tc>
      </w:tr>
    </w:tbl>
    <w:p w14:paraId="4C081827" w14:textId="77777777" w:rsidR="00373882" w:rsidRDefault="00373882" w:rsidP="00373882">
      <w:pPr>
        <w:jc w:val="both"/>
        <w:rPr>
          <w:rFonts w:ascii="Arial Nova" w:hAnsi="Arial Nova"/>
          <w:sz w:val="24"/>
          <w:szCs w:val="24"/>
          <w:lang w:val="es-ES"/>
        </w:rPr>
      </w:pPr>
    </w:p>
    <w:p w14:paraId="5F3DF7AC" w14:textId="77777777" w:rsidR="00F63F13" w:rsidRPr="002B4705" w:rsidRDefault="00F63F13" w:rsidP="00373882">
      <w:pPr>
        <w:jc w:val="both"/>
        <w:rPr>
          <w:rFonts w:ascii="Arial Nova" w:hAnsi="Arial Nova"/>
          <w:sz w:val="24"/>
          <w:szCs w:val="24"/>
          <w:lang w:val="es-ES"/>
        </w:rPr>
      </w:pPr>
    </w:p>
    <w:p w14:paraId="6D937C49"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ARTÍCULOS 32.- </w:t>
      </w:r>
      <w:r w:rsidRPr="002B4705">
        <w:rPr>
          <w:rFonts w:ascii="Arial Nova" w:hAnsi="Arial Nova"/>
          <w:sz w:val="24"/>
          <w:szCs w:val="24"/>
          <w:lang w:val="es-ES"/>
        </w:rPr>
        <w:t>Para la emisión de las órdenes de protección las autoridades administrativas, el Ministerio Público o el órgano jurisdiccional competente tomará en consideración:</w:t>
      </w:r>
    </w:p>
    <w:p w14:paraId="4E1400D8" w14:textId="77777777" w:rsidR="00373882" w:rsidRDefault="00373882" w:rsidP="00373882">
      <w:pPr>
        <w:pStyle w:val="Prrafodelista"/>
        <w:numPr>
          <w:ilvl w:val="0"/>
          <w:numId w:val="3"/>
        </w:numPr>
        <w:jc w:val="both"/>
        <w:rPr>
          <w:rFonts w:ascii="Arial Nova" w:hAnsi="Arial Nova"/>
          <w:sz w:val="24"/>
          <w:szCs w:val="24"/>
          <w:lang w:val="es-ES"/>
        </w:rPr>
      </w:pPr>
      <w:r w:rsidRPr="002B4705">
        <w:rPr>
          <w:rFonts w:ascii="Arial Nova" w:hAnsi="Arial Nova"/>
          <w:sz w:val="24"/>
          <w:szCs w:val="24"/>
          <w:lang w:val="es-ES"/>
        </w:rPr>
        <w:t>Los hechos relatados por la mujer o la niña en situación de violencia, considerando su desarrollo evolutivo y cognoscitivo o de quien lo haga del conocimiento a la autoridad;</w:t>
      </w:r>
    </w:p>
    <w:p w14:paraId="67537BD7" w14:textId="77777777" w:rsidR="00F63F13" w:rsidRPr="002B4705" w:rsidRDefault="00F63F13" w:rsidP="00F63F13">
      <w:pPr>
        <w:pStyle w:val="Prrafodelista"/>
        <w:ind w:left="1428"/>
        <w:jc w:val="both"/>
        <w:rPr>
          <w:rFonts w:ascii="Arial Nova" w:hAnsi="Arial Nova"/>
          <w:sz w:val="24"/>
          <w:szCs w:val="24"/>
          <w:lang w:val="es-ES"/>
        </w:rPr>
      </w:pPr>
    </w:p>
    <w:p w14:paraId="70712FEA" w14:textId="77777777" w:rsidR="00373882" w:rsidRDefault="00373882" w:rsidP="00373882">
      <w:pPr>
        <w:pStyle w:val="Prrafodelista"/>
        <w:numPr>
          <w:ilvl w:val="0"/>
          <w:numId w:val="3"/>
        </w:numPr>
        <w:jc w:val="both"/>
        <w:rPr>
          <w:rFonts w:ascii="Arial Nova" w:hAnsi="Arial Nova"/>
          <w:sz w:val="24"/>
          <w:szCs w:val="24"/>
          <w:lang w:val="es-ES"/>
        </w:rPr>
      </w:pPr>
      <w:r w:rsidRPr="002B4705">
        <w:rPr>
          <w:rFonts w:ascii="Arial Nova" w:hAnsi="Arial Nova"/>
          <w:sz w:val="24"/>
          <w:szCs w:val="24"/>
          <w:lang w:val="es-ES"/>
        </w:rPr>
        <w:t>Las peticiones explicitas de la mujer o la niña, en situación de violencia, considerando su desarrollo evolutivo y cognoscitivo o de quien informe sobre el hecho;</w:t>
      </w:r>
    </w:p>
    <w:p w14:paraId="36000C97" w14:textId="77777777" w:rsidR="00F63F13" w:rsidRPr="00F63F13" w:rsidRDefault="00F63F13" w:rsidP="00F63F13">
      <w:pPr>
        <w:pStyle w:val="Prrafodelista"/>
        <w:rPr>
          <w:rFonts w:ascii="Arial Nova" w:hAnsi="Arial Nova"/>
          <w:sz w:val="24"/>
          <w:szCs w:val="24"/>
          <w:lang w:val="es-ES"/>
        </w:rPr>
      </w:pPr>
    </w:p>
    <w:p w14:paraId="41480EDB" w14:textId="77777777" w:rsidR="00373882" w:rsidRDefault="00373882" w:rsidP="00373882">
      <w:pPr>
        <w:pStyle w:val="Prrafodelista"/>
        <w:numPr>
          <w:ilvl w:val="0"/>
          <w:numId w:val="3"/>
        </w:numPr>
        <w:jc w:val="both"/>
        <w:rPr>
          <w:rFonts w:ascii="Arial Nova" w:hAnsi="Arial Nova"/>
          <w:sz w:val="24"/>
          <w:szCs w:val="24"/>
          <w:lang w:val="es-ES"/>
        </w:rPr>
      </w:pPr>
      <w:r w:rsidRPr="002B4705">
        <w:rPr>
          <w:rFonts w:ascii="Arial Nova" w:hAnsi="Arial Nova"/>
          <w:sz w:val="24"/>
          <w:szCs w:val="24"/>
          <w:lang w:val="es-ES"/>
        </w:rPr>
        <w:t>Las medidas que ella considere oportunas, una vez informada de cuáles pueden ser esas medidas. Tratándose de niñas, las medidas siempre serán determinadas conforme al principio de</w:t>
      </w:r>
      <w:r>
        <w:rPr>
          <w:rFonts w:ascii="Arial Nova" w:hAnsi="Arial Nova"/>
          <w:sz w:val="24"/>
          <w:szCs w:val="24"/>
          <w:lang w:val="es-ES"/>
        </w:rPr>
        <w:t>l</w:t>
      </w:r>
      <w:r w:rsidRPr="002B4705">
        <w:rPr>
          <w:rFonts w:ascii="Arial Nova" w:hAnsi="Arial Nova"/>
          <w:sz w:val="24"/>
          <w:szCs w:val="24"/>
          <w:lang w:val="es-ES"/>
        </w:rPr>
        <w:t xml:space="preserve"> interés superior de la niñez;</w:t>
      </w:r>
    </w:p>
    <w:p w14:paraId="58DDCFE1" w14:textId="77777777" w:rsidR="00F63F13" w:rsidRPr="002B4705" w:rsidRDefault="00F63F13" w:rsidP="00F63F13">
      <w:pPr>
        <w:pStyle w:val="Prrafodelista"/>
        <w:ind w:left="1428"/>
        <w:jc w:val="both"/>
        <w:rPr>
          <w:rFonts w:ascii="Arial Nova" w:hAnsi="Arial Nova"/>
          <w:sz w:val="24"/>
          <w:szCs w:val="24"/>
          <w:lang w:val="es-ES"/>
        </w:rPr>
      </w:pPr>
    </w:p>
    <w:p w14:paraId="046EC24D" w14:textId="77777777" w:rsidR="00373882" w:rsidRDefault="00373882" w:rsidP="00373882">
      <w:pPr>
        <w:pStyle w:val="Prrafodelista"/>
        <w:numPr>
          <w:ilvl w:val="0"/>
          <w:numId w:val="3"/>
        </w:numPr>
        <w:jc w:val="both"/>
        <w:rPr>
          <w:rFonts w:ascii="Arial Nova" w:hAnsi="Arial Nova"/>
          <w:sz w:val="24"/>
          <w:szCs w:val="24"/>
          <w:lang w:val="es-ES"/>
        </w:rPr>
      </w:pPr>
      <w:r w:rsidRPr="002B4705">
        <w:rPr>
          <w:rFonts w:ascii="Arial Nova" w:hAnsi="Arial Nova"/>
          <w:sz w:val="24"/>
          <w:szCs w:val="24"/>
          <w:lang w:val="es-ES"/>
        </w:rPr>
        <w:t>Las necesidades que se deriven de su situación particular analizando su identidad de género, orientación sexual</w:t>
      </w:r>
      <w:r>
        <w:rPr>
          <w:rFonts w:ascii="Arial Nova" w:hAnsi="Arial Nova"/>
          <w:sz w:val="24"/>
          <w:szCs w:val="24"/>
          <w:lang w:val="es-ES"/>
        </w:rPr>
        <w:t>,</w:t>
      </w:r>
      <w:r w:rsidRPr="002B4705">
        <w:rPr>
          <w:rFonts w:ascii="Arial Nova" w:hAnsi="Arial Nova"/>
          <w:sz w:val="24"/>
          <w:szCs w:val="24"/>
          <w:lang w:val="es-ES"/>
        </w:rPr>
        <w:t xml:space="preserve"> raza, origen étnico, edad, nacionalidad, discapacidad</w:t>
      </w:r>
      <w:r>
        <w:rPr>
          <w:rFonts w:ascii="Arial Nova" w:hAnsi="Arial Nova"/>
          <w:sz w:val="24"/>
          <w:szCs w:val="24"/>
          <w:lang w:val="es-ES"/>
        </w:rPr>
        <w:t>,</w:t>
      </w:r>
      <w:r w:rsidRPr="002B4705">
        <w:rPr>
          <w:rFonts w:ascii="Arial Nova" w:hAnsi="Arial Nova"/>
          <w:sz w:val="24"/>
          <w:szCs w:val="24"/>
          <w:lang w:val="es-ES"/>
        </w:rPr>
        <w:t xml:space="preserve"> religión, así como cualquier otra condición relevante;</w:t>
      </w:r>
    </w:p>
    <w:p w14:paraId="575E67F4" w14:textId="77777777" w:rsidR="00F63F13" w:rsidRPr="002B4705" w:rsidRDefault="00F63F13" w:rsidP="00F63F13">
      <w:pPr>
        <w:pStyle w:val="Prrafodelista"/>
        <w:ind w:left="1428"/>
        <w:jc w:val="both"/>
        <w:rPr>
          <w:rFonts w:ascii="Arial Nova" w:hAnsi="Arial Nova"/>
          <w:sz w:val="24"/>
          <w:szCs w:val="24"/>
          <w:lang w:val="es-ES"/>
        </w:rPr>
      </w:pPr>
    </w:p>
    <w:p w14:paraId="2820B62D" w14:textId="77777777" w:rsidR="00373882" w:rsidRDefault="00373882" w:rsidP="00373882">
      <w:pPr>
        <w:pStyle w:val="Prrafodelista"/>
        <w:numPr>
          <w:ilvl w:val="0"/>
          <w:numId w:val="3"/>
        </w:numPr>
        <w:jc w:val="both"/>
        <w:rPr>
          <w:rFonts w:ascii="Arial Nova" w:hAnsi="Arial Nova"/>
          <w:sz w:val="24"/>
          <w:szCs w:val="24"/>
          <w:lang w:val="es-ES"/>
        </w:rPr>
      </w:pPr>
      <w:r w:rsidRPr="002B4705">
        <w:rPr>
          <w:rFonts w:ascii="Arial Nova" w:hAnsi="Arial Nova"/>
          <w:sz w:val="24"/>
          <w:szCs w:val="24"/>
          <w:lang w:val="es-ES"/>
        </w:rPr>
        <w:t>La persistencia del rie</w:t>
      </w:r>
      <w:r>
        <w:rPr>
          <w:rFonts w:ascii="Arial Nova" w:hAnsi="Arial Nova"/>
          <w:sz w:val="24"/>
          <w:szCs w:val="24"/>
          <w:lang w:val="es-ES"/>
        </w:rPr>
        <w:t>s</w:t>
      </w:r>
      <w:r w:rsidRPr="002B4705">
        <w:rPr>
          <w:rFonts w:ascii="Arial Nova" w:hAnsi="Arial Nova"/>
          <w:sz w:val="24"/>
          <w:szCs w:val="24"/>
          <w:lang w:val="es-ES"/>
        </w:rPr>
        <w:t>go aún después de su salida de un refugio temporal, y</w:t>
      </w:r>
    </w:p>
    <w:p w14:paraId="53E52951" w14:textId="77777777" w:rsidR="00F63F13" w:rsidRPr="002B4705" w:rsidRDefault="00F63F13" w:rsidP="00F63F13">
      <w:pPr>
        <w:pStyle w:val="Prrafodelista"/>
        <w:ind w:left="1428"/>
        <w:jc w:val="both"/>
        <w:rPr>
          <w:rFonts w:ascii="Arial Nova" w:hAnsi="Arial Nova"/>
          <w:sz w:val="24"/>
          <w:szCs w:val="24"/>
          <w:lang w:val="es-ES"/>
        </w:rPr>
      </w:pPr>
    </w:p>
    <w:p w14:paraId="09F9AAA7" w14:textId="77777777" w:rsidR="00373882" w:rsidRDefault="00373882" w:rsidP="00373882">
      <w:pPr>
        <w:pStyle w:val="Prrafodelista"/>
        <w:numPr>
          <w:ilvl w:val="0"/>
          <w:numId w:val="3"/>
        </w:numPr>
        <w:jc w:val="both"/>
        <w:rPr>
          <w:rFonts w:ascii="Arial Nova" w:hAnsi="Arial Nova"/>
          <w:sz w:val="24"/>
          <w:szCs w:val="24"/>
          <w:lang w:val="es-ES"/>
        </w:rPr>
      </w:pPr>
      <w:r w:rsidRPr="002B4705">
        <w:rPr>
          <w:rFonts w:ascii="Arial Nova" w:hAnsi="Arial Nova"/>
          <w:sz w:val="24"/>
          <w:szCs w:val="24"/>
          <w:lang w:val="es-ES"/>
        </w:rPr>
        <w:t>La manifestación de actos o hechos previos de cualquier tipo de violencia que hubie</w:t>
      </w:r>
      <w:r>
        <w:rPr>
          <w:rFonts w:ascii="Arial Nova" w:hAnsi="Arial Nova"/>
          <w:sz w:val="24"/>
          <w:szCs w:val="24"/>
          <w:lang w:val="es-ES"/>
        </w:rPr>
        <w:t>se</w:t>
      </w:r>
      <w:r w:rsidRPr="002B4705">
        <w:rPr>
          <w:rFonts w:ascii="Arial Nova" w:hAnsi="Arial Nova"/>
          <w:sz w:val="24"/>
          <w:szCs w:val="24"/>
          <w:lang w:val="es-ES"/>
        </w:rPr>
        <w:t xml:space="preserve"> sufrido la víctima.</w:t>
      </w:r>
    </w:p>
    <w:p w14:paraId="63A7355C" w14:textId="77777777" w:rsidR="00F63F13" w:rsidRPr="00F63F13" w:rsidRDefault="00F63F13" w:rsidP="00F63F13">
      <w:pPr>
        <w:pStyle w:val="Prrafodelista"/>
        <w:rPr>
          <w:rFonts w:ascii="Arial Nova" w:hAnsi="Arial Nova"/>
          <w:sz w:val="24"/>
          <w:szCs w:val="24"/>
          <w:lang w:val="es-ES"/>
        </w:rPr>
      </w:pPr>
    </w:p>
    <w:p w14:paraId="0FF5CC31" w14:textId="77777777" w:rsidR="00F63F13" w:rsidRDefault="00F63F13" w:rsidP="00F63F13">
      <w:pPr>
        <w:jc w:val="both"/>
        <w:rPr>
          <w:rFonts w:ascii="Arial Nova" w:hAnsi="Arial Nova"/>
          <w:sz w:val="24"/>
          <w:szCs w:val="24"/>
          <w:lang w:val="es-ES"/>
        </w:rPr>
      </w:pPr>
    </w:p>
    <w:p w14:paraId="2342CD6A" w14:textId="77777777" w:rsidR="00F63F13" w:rsidRDefault="00F63F13" w:rsidP="00F63F13">
      <w:pPr>
        <w:jc w:val="both"/>
        <w:rPr>
          <w:rFonts w:ascii="Arial Nova" w:hAnsi="Arial Nova"/>
          <w:sz w:val="24"/>
          <w:szCs w:val="24"/>
          <w:lang w:val="es-ES"/>
        </w:rPr>
      </w:pPr>
    </w:p>
    <w:p w14:paraId="54CF2DEE" w14:textId="77777777" w:rsidR="00F63F13" w:rsidRDefault="00F63F13" w:rsidP="00F63F13">
      <w:pPr>
        <w:jc w:val="both"/>
        <w:rPr>
          <w:rFonts w:ascii="Arial Nova" w:hAnsi="Arial Nova"/>
          <w:sz w:val="24"/>
          <w:szCs w:val="24"/>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72709FD9" w14:textId="77777777" w:rsidTr="005D00AC">
        <w:tc>
          <w:tcPr>
            <w:tcW w:w="2207" w:type="dxa"/>
            <w:shd w:val="clear" w:color="auto" w:fill="CC66FF"/>
            <w:vAlign w:val="center"/>
          </w:tcPr>
          <w:p w14:paraId="4A147506"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0DDA5567"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0C0B0B51"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1EBDCD10"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66E759C7" w14:textId="77777777" w:rsidTr="005D00AC">
        <w:tc>
          <w:tcPr>
            <w:tcW w:w="2207" w:type="dxa"/>
          </w:tcPr>
          <w:p w14:paraId="65B13B25" w14:textId="77777777" w:rsidR="00373882" w:rsidRDefault="00373882" w:rsidP="005D00AC">
            <w:pPr>
              <w:jc w:val="both"/>
              <w:rPr>
                <w:rFonts w:ascii="Arial Nova" w:hAnsi="Arial Nova"/>
                <w:sz w:val="24"/>
                <w:szCs w:val="24"/>
                <w:lang w:val="es-ES"/>
              </w:rPr>
            </w:pPr>
          </w:p>
        </w:tc>
        <w:tc>
          <w:tcPr>
            <w:tcW w:w="2207" w:type="dxa"/>
          </w:tcPr>
          <w:p w14:paraId="5B36E942" w14:textId="77777777" w:rsidR="00373882" w:rsidRDefault="00373882" w:rsidP="005D00AC">
            <w:pPr>
              <w:jc w:val="both"/>
              <w:rPr>
                <w:rFonts w:ascii="Arial Nova" w:hAnsi="Arial Nova"/>
                <w:sz w:val="24"/>
                <w:szCs w:val="24"/>
                <w:lang w:val="es-ES"/>
              </w:rPr>
            </w:pPr>
          </w:p>
        </w:tc>
        <w:tc>
          <w:tcPr>
            <w:tcW w:w="2207" w:type="dxa"/>
          </w:tcPr>
          <w:p w14:paraId="649F7B9D" w14:textId="77777777" w:rsidR="00373882" w:rsidRDefault="00373882" w:rsidP="005D00AC">
            <w:pPr>
              <w:jc w:val="both"/>
              <w:rPr>
                <w:rFonts w:ascii="Arial Nova" w:hAnsi="Arial Nova"/>
                <w:sz w:val="24"/>
                <w:szCs w:val="24"/>
                <w:lang w:val="es-ES"/>
              </w:rPr>
            </w:pPr>
          </w:p>
        </w:tc>
        <w:tc>
          <w:tcPr>
            <w:tcW w:w="2207" w:type="dxa"/>
          </w:tcPr>
          <w:p w14:paraId="555632CA" w14:textId="77777777" w:rsidR="00373882" w:rsidRDefault="00373882" w:rsidP="005D00AC">
            <w:pPr>
              <w:jc w:val="both"/>
              <w:rPr>
                <w:rFonts w:ascii="Arial Nova" w:hAnsi="Arial Nova"/>
                <w:sz w:val="24"/>
                <w:szCs w:val="24"/>
                <w:lang w:val="es-ES"/>
              </w:rPr>
            </w:pPr>
          </w:p>
        </w:tc>
      </w:tr>
    </w:tbl>
    <w:p w14:paraId="6A02D641" w14:textId="09E26318" w:rsidR="00111023" w:rsidRDefault="00111023" w:rsidP="00373882">
      <w:pPr>
        <w:jc w:val="both"/>
        <w:rPr>
          <w:rFonts w:ascii="Arial Nova" w:hAnsi="Arial Nova"/>
          <w:sz w:val="24"/>
          <w:szCs w:val="24"/>
          <w:lang w:val="es-ES"/>
        </w:rPr>
      </w:pPr>
    </w:p>
    <w:p w14:paraId="4D003D46" w14:textId="77777777" w:rsidR="00111023" w:rsidRPr="002B4705" w:rsidRDefault="00111023" w:rsidP="00373882">
      <w:pPr>
        <w:jc w:val="both"/>
        <w:rPr>
          <w:rFonts w:ascii="Arial Nova" w:hAnsi="Arial Nova"/>
          <w:sz w:val="24"/>
          <w:szCs w:val="24"/>
          <w:lang w:val="es-ES"/>
        </w:rPr>
      </w:pPr>
    </w:p>
    <w:p w14:paraId="53CC8977"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ARTICULO 33.- </w:t>
      </w:r>
      <w:r w:rsidRPr="002B4705">
        <w:rPr>
          <w:rFonts w:ascii="Arial Nova" w:hAnsi="Arial Nova"/>
          <w:sz w:val="24"/>
          <w:szCs w:val="24"/>
          <w:lang w:val="es-ES"/>
        </w:rPr>
        <w:t>Las autoridades administrativas, el Ministerio Público o el órgano jurisdiccional competente, deberá ordenar la protección necesaria, considerando:</w:t>
      </w:r>
    </w:p>
    <w:p w14:paraId="68C26E86" w14:textId="77777777" w:rsidR="00373882" w:rsidRDefault="00373882" w:rsidP="00373882">
      <w:pPr>
        <w:pStyle w:val="Prrafodelista"/>
        <w:numPr>
          <w:ilvl w:val="0"/>
          <w:numId w:val="4"/>
        </w:numPr>
        <w:jc w:val="both"/>
        <w:rPr>
          <w:rFonts w:ascii="Arial Nova" w:hAnsi="Arial Nova"/>
          <w:sz w:val="24"/>
          <w:szCs w:val="24"/>
          <w:lang w:val="es-ES"/>
        </w:rPr>
      </w:pPr>
      <w:r w:rsidRPr="002B4705">
        <w:rPr>
          <w:rFonts w:ascii="Arial Nova" w:hAnsi="Arial Nova"/>
          <w:sz w:val="24"/>
          <w:szCs w:val="24"/>
          <w:lang w:val="es-ES"/>
        </w:rPr>
        <w:t>Los principios establecidos en esta Ley;</w:t>
      </w:r>
    </w:p>
    <w:p w14:paraId="4C143194" w14:textId="77777777" w:rsidR="00F63F13" w:rsidRPr="002B4705" w:rsidRDefault="00F63F13" w:rsidP="00F63F13">
      <w:pPr>
        <w:pStyle w:val="Prrafodelista"/>
        <w:ind w:left="1428"/>
        <w:jc w:val="both"/>
        <w:rPr>
          <w:rFonts w:ascii="Arial Nova" w:hAnsi="Arial Nova"/>
          <w:sz w:val="24"/>
          <w:szCs w:val="24"/>
          <w:lang w:val="es-ES"/>
        </w:rPr>
      </w:pPr>
    </w:p>
    <w:p w14:paraId="0616F1C9" w14:textId="77777777" w:rsidR="00373882" w:rsidRDefault="00373882" w:rsidP="00373882">
      <w:pPr>
        <w:pStyle w:val="Prrafodelista"/>
        <w:numPr>
          <w:ilvl w:val="0"/>
          <w:numId w:val="4"/>
        </w:numPr>
        <w:jc w:val="both"/>
        <w:rPr>
          <w:rFonts w:ascii="Arial Nova" w:hAnsi="Arial Nova"/>
          <w:sz w:val="24"/>
          <w:szCs w:val="24"/>
          <w:lang w:val="es-ES"/>
        </w:rPr>
      </w:pPr>
      <w:r w:rsidRPr="002B4705">
        <w:rPr>
          <w:rFonts w:ascii="Arial Nova" w:hAnsi="Arial Nova"/>
          <w:sz w:val="24"/>
          <w:szCs w:val="24"/>
          <w:lang w:val="es-ES"/>
        </w:rPr>
        <w:t xml:space="preserve">Que sea </w:t>
      </w:r>
      <w:bookmarkStart w:id="0" w:name="_Hlk67691576"/>
      <w:r w:rsidRPr="002B4705">
        <w:rPr>
          <w:rFonts w:ascii="Arial Nova" w:hAnsi="Arial Nova"/>
          <w:sz w:val="24"/>
          <w:szCs w:val="24"/>
          <w:lang w:val="es-ES"/>
        </w:rPr>
        <w:t>adecuada, oportuna y proporcional</w:t>
      </w:r>
      <w:bookmarkEnd w:id="0"/>
      <w:r w:rsidRPr="002B4705">
        <w:rPr>
          <w:rFonts w:ascii="Arial Nova" w:hAnsi="Arial Nova"/>
          <w:sz w:val="24"/>
          <w:szCs w:val="24"/>
          <w:lang w:val="es-ES"/>
        </w:rPr>
        <w:t>:</w:t>
      </w:r>
    </w:p>
    <w:p w14:paraId="3DBECA44" w14:textId="77777777" w:rsidR="00F63F13" w:rsidRPr="002B4705" w:rsidRDefault="00F63F13" w:rsidP="00F63F13">
      <w:pPr>
        <w:pStyle w:val="Prrafodelista"/>
        <w:ind w:left="1428"/>
        <w:jc w:val="both"/>
        <w:rPr>
          <w:rFonts w:ascii="Arial Nova" w:hAnsi="Arial Nova"/>
          <w:sz w:val="24"/>
          <w:szCs w:val="24"/>
          <w:lang w:val="es-ES"/>
        </w:rPr>
      </w:pPr>
    </w:p>
    <w:p w14:paraId="39465D19" w14:textId="77777777" w:rsidR="00373882" w:rsidRDefault="00373882" w:rsidP="00373882">
      <w:pPr>
        <w:pStyle w:val="Prrafodelista"/>
        <w:numPr>
          <w:ilvl w:val="0"/>
          <w:numId w:val="4"/>
        </w:numPr>
        <w:jc w:val="both"/>
        <w:rPr>
          <w:rFonts w:ascii="Arial Nova" w:hAnsi="Arial Nova"/>
          <w:sz w:val="24"/>
          <w:szCs w:val="24"/>
          <w:lang w:val="es-ES"/>
        </w:rPr>
      </w:pPr>
      <w:r w:rsidRPr="002B4705">
        <w:rPr>
          <w:rFonts w:ascii="Arial Nova" w:hAnsi="Arial Nova"/>
          <w:sz w:val="24"/>
          <w:szCs w:val="24"/>
          <w:lang w:val="es-ES"/>
        </w:rPr>
        <w:t xml:space="preserve">Que los </w:t>
      </w:r>
      <w:bookmarkStart w:id="1" w:name="_Hlk67691605"/>
      <w:r w:rsidRPr="002B4705">
        <w:rPr>
          <w:rFonts w:ascii="Arial Nova" w:hAnsi="Arial Nova"/>
          <w:sz w:val="24"/>
          <w:szCs w:val="24"/>
          <w:lang w:val="es-ES"/>
        </w:rPr>
        <w:t xml:space="preserve">sistemas normativos propios basados en usos y costumbres no impidan la garantía de los derechos de las mujeres </w:t>
      </w:r>
      <w:bookmarkEnd w:id="1"/>
      <w:r w:rsidRPr="002B4705">
        <w:rPr>
          <w:rFonts w:ascii="Arial Nova" w:hAnsi="Arial Nova"/>
          <w:sz w:val="24"/>
          <w:szCs w:val="24"/>
          <w:lang w:val="es-ES"/>
        </w:rPr>
        <w:t>reconocidos en la Constitución Política de los Estados Unidos Mexicanos, así como en los tratados internacionales ratificados por el Estado Mexicano;</w:t>
      </w:r>
    </w:p>
    <w:p w14:paraId="78403BBB" w14:textId="77777777" w:rsidR="00F63F13" w:rsidRPr="002B4705" w:rsidRDefault="00F63F13" w:rsidP="00F63F13">
      <w:pPr>
        <w:pStyle w:val="Prrafodelista"/>
        <w:ind w:left="1428"/>
        <w:jc w:val="both"/>
        <w:rPr>
          <w:rFonts w:ascii="Arial Nova" w:hAnsi="Arial Nova"/>
          <w:sz w:val="24"/>
          <w:szCs w:val="24"/>
          <w:lang w:val="es-ES"/>
        </w:rPr>
      </w:pPr>
    </w:p>
    <w:p w14:paraId="5B6E60F2" w14:textId="633611B5" w:rsidR="00373882" w:rsidRDefault="00373882" w:rsidP="00373882">
      <w:pPr>
        <w:pStyle w:val="Prrafodelista"/>
        <w:numPr>
          <w:ilvl w:val="0"/>
          <w:numId w:val="4"/>
        </w:numPr>
        <w:jc w:val="both"/>
        <w:rPr>
          <w:rFonts w:ascii="Arial Nova" w:hAnsi="Arial Nova"/>
          <w:sz w:val="24"/>
          <w:szCs w:val="24"/>
          <w:lang w:val="es-ES"/>
        </w:rPr>
      </w:pPr>
      <w:bookmarkStart w:id="2" w:name="_Hlk67691656"/>
      <w:r w:rsidRPr="002B4705">
        <w:rPr>
          <w:rFonts w:ascii="Arial Nova" w:hAnsi="Arial Nova"/>
          <w:sz w:val="24"/>
          <w:szCs w:val="24"/>
          <w:lang w:val="es-ES"/>
        </w:rPr>
        <w:t>La discriminación y vulnerabilidad que viven las mujeres y las niñas por razón de identidad de género, orientación sexual, raza, origen étnico, edad, nacionalidad, discap</w:t>
      </w:r>
      <w:r w:rsidRPr="0026370A">
        <w:rPr>
          <w:rFonts w:ascii="Arial Nova" w:hAnsi="Arial Nova"/>
          <w:sz w:val="24"/>
          <w:szCs w:val="24"/>
          <w:lang w:val="es-ES"/>
        </w:rPr>
        <w:t xml:space="preserve">acidad, religión o cualquiera otra, que las coloque en una </w:t>
      </w:r>
      <w:r w:rsidR="00F63F13">
        <w:rPr>
          <w:rFonts w:ascii="Arial Nova" w:hAnsi="Arial Nova"/>
          <w:sz w:val="24"/>
          <w:szCs w:val="24"/>
          <w:lang w:val="es-ES"/>
        </w:rPr>
        <w:t xml:space="preserve">situación de mayor riesgo, </w:t>
      </w:r>
    </w:p>
    <w:p w14:paraId="2C523D13" w14:textId="77777777" w:rsidR="00F63F13" w:rsidRPr="0026370A" w:rsidRDefault="00F63F13" w:rsidP="00F63F13">
      <w:pPr>
        <w:pStyle w:val="Prrafodelista"/>
        <w:ind w:left="1428"/>
        <w:jc w:val="both"/>
        <w:rPr>
          <w:rFonts w:ascii="Arial Nova" w:hAnsi="Arial Nova"/>
          <w:sz w:val="24"/>
          <w:szCs w:val="24"/>
          <w:lang w:val="es-ES"/>
        </w:rPr>
      </w:pPr>
    </w:p>
    <w:bookmarkEnd w:id="2"/>
    <w:p w14:paraId="348A0E17" w14:textId="77777777" w:rsidR="00373882" w:rsidRPr="002B4705" w:rsidRDefault="00373882" w:rsidP="00373882">
      <w:pPr>
        <w:pStyle w:val="Prrafodelista"/>
        <w:numPr>
          <w:ilvl w:val="0"/>
          <w:numId w:val="4"/>
        </w:numPr>
        <w:jc w:val="both"/>
        <w:rPr>
          <w:rFonts w:ascii="Arial Nova" w:hAnsi="Arial Nova"/>
          <w:sz w:val="24"/>
          <w:szCs w:val="24"/>
          <w:lang w:val="es-ES"/>
        </w:rPr>
      </w:pPr>
      <w:r w:rsidRPr="002B4705">
        <w:rPr>
          <w:rFonts w:ascii="Arial Nova" w:hAnsi="Arial Nova"/>
          <w:sz w:val="24"/>
          <w:szCs w:val="24"/>
          <w:lang w:val="es-ES"/>
        </w:rPr>
        <w:t>Las necesidades expresadas por la mujer o niña solicitante.</w:t>
      </w:r>
    </w:p>
    <w:p w14:paraId="2F4B4A98" w14:textId="77777777" w:rsidR="00373882" w:rsidRPr="002B4705" w:rsidRDefault="00373882" w:rsidP="00373882">
      <w:pPr>
        <w:ind w:left="708"/>
        <w:jc w:val="both"/>
        <w:rPr>
          <w:rFonts w:ascii="Arial Nova" w:hAnsi="Arial Nova"/>
          <w:sz w:val="24"/>
          <w:szCs w:val="24"/>
          <w:lang w:val="es-ES"/>
        </w:rPr>
      </w:pPr>
      <w:r w:rsidRPr="002B4705">
        <w:rPr>
          <w:rFonts w:ascii="Arial Nova" w:hAnsi="Arial Nova"/>
          <w:sz w:val="24"/>
          <w:szCs w:val="24"/>
          <w:lang w:val="es-ES"/>
        </w:rPr>
        <w:t>Las autoridades administrativas, el Ministerio Público y los órganos jurisdiccionales determinarán las órdenes de protección para denunciantes anónimas de violencia, privilegiando la integridad y la seguridad de las víctimas.</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38F7158C" w14:textId="77777777" w:rsidTr="005D00AC">
        <w:tc>
          <w:tcPr>
            <w:tcW w:w="2207" w:type="dxa"/>
            <w:shd w:val="clear" w:color="auto" w:fill="CC66FF"/>
            <w:vAlign w:val="center"/>
          </w:tcPr>
          <w:p w14:paraId="76797292"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2C2D4493"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5FAC86DB"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78BE5606"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3D05B3C6" w14:textId="77777777" w:rsidTr="005D00AC">
        <w:tc>
          <w:tcPr>
            <w:tcW w:w="2207" w:type="dxa"/>
          </w:tcPr>
          <w:p w14:paraId="7A026EF4" w14:textId="77777777" w:rsidR="00373882" w:rsidRDefault="00373882" w:rsidP="005D00AC">
            <w:pPr>
              <w:jc w:val="both"/>
              <w:rPr>
                <w:rFonts w:ascii="Arial Nova" w:hAnsi="Arial Nova"/>
                <w:sz w:val="24"/>
                <w:szCs w:val="24"/>
                <w:lang w:val="es-ES"/>
              </w:rPr>
            </w:pPr>
          </w:p>
        </w:tc>
        <w:tc>
          <w:tcPr>
            <w:tcW w:w="2207" w:type="dxa"/>
          </w:tcPr>
          <w:p w14:paraId="4A677157" w14:textId="77777777" w:rsidR="00373882" w:rsidRDefault="00373882" w:rsidP="005D00AC">
            <w:pPr>
              <w:jc w:val="both"/>
              <w:rPr>
                <w:rFonts w:ascii="Arial Nova" w:hAnsi="Arial Nova"/>
                <w:sz w:val="24"/>
                <w:szCs w:val="24"/>
                <w:lang w:val="es-ES"/>
              </w:rPr>
            </w:pPr>
          </w:p>
        </w:tc>
        <w:tc>
          <w:tcPr>
            <w:tcW w:w="2207" w:type="dxa"/>
          </w:tcPr>
          <w:p w14:paraId="7D73E341" w14:textId="77777777" w:rsidR="00373882" w:rsidRDefault="00373882" w:rsidP="005D00AC">
            <w:pPr>
              <w:jc w:val="both"/>
              <w:rPr>
                <w:rFonts w:ascii="Arial Nova" w:hAnsi="Arial Nova"/>
                <w:sz w:val="24"/>
                <w:szCs w:val="24"/>
                <w:lang w:val="es-ES"/>
              </w:rPr>
            </w:pPr>
          </w:p>
        </w:tc>
        <w:tc>
          <w:tcPr>
            <w:tcW w:w="2207" w:type="dxa"/>
          </w:tcPr>
          <w:p w14:paraId="61E22DD8" w14:textId="77777777" w:rsidR="00373882" w:rsidRDefault="00373882" w:rsidP="005D00AC">
            <w:pPr>
              <w:jc w:val="both"/>
              <w:rPr>
                <w:rFonts w:ascii="Arial Nova" w:hAnsi="Arial Nova"/>
                <w:sz w:val="24"/>
                <w:szCs w:val="24"/>
                <w:lang w:val="es-ES"/>
              </w:rPr>
            </w:pPr>
          </w:p>
        </w:tc>
      </w:tr>
    </w:tbl>
    <w:p w14:paraId="1ECE99E2" w14:textId="77777777" w:rsidR="00373882" w:rsidRDefault="00373882" w:rsidP="00373882">
      <w:pPr>
        <w:jc w:val="both"/>
        <w:rPr>
          <w:rFonts w:ascii="Arial Nova" w:hAnsi="Arial Nova"/>
          <w:b/>
          <w:bCs/>
          <w:sz w:val="24"/>
          <w:szCs w:val="24"/>
          <w:lang w:val="es-ES"/>
        </w:rPr>
      </w:pPr>
    </w:p>
    <w:p w14:paraId="7E0C799F" w14:textId="77777777" w:rsidR="00F63F13" w:rsidRDefault="00F63F13" w:rsidP="00373882">
      <w:pPr>
        <w:jc w:val="both"/>
        <w:rPr>
          <w:rFonts w:ascii="Arial Nova" w:hAnsi="Arial Nova"/>
          <w:b/>
          <w:bCs/>
          <w:sz w:val="24"/>
          <w:szCs w:val="24"/>
          <w:lang w:val="es-ES"/>
        </w:rPr>
      </w:pPr>
    </w:p>
    <w:p w14:paraId="618BF9E2" w14:textId="77777777" w:rsidR="00F63F13"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w:t>
      </w:r>
      <w:r w:rsidRPr="002B4705">
        <w:rPr>
          <w:rFonts w:ascii="Arial Nova" w:hAnsi="Arial Nova"/>
          <w:sz w:val="24"/>
          <w:szCs w:val="24"/>
          <w:lang w:val="es-ES"/>
        </w:rPr>
        <w:t xml:space="preserve">Las autoridades administrativas, el Ministerio Público o el órgano jurisdiccional que emita las órdenes de protección, realizará las gestiones necesarias para garantizar su cumplimiento, monitoreo y ejecución. Para lo anterior se allegará de </w:t>
      </w:r>
      <w:r w:rsidR="00F63F13">
        <w:rPr>
          <w:rFonts w:ascii="Arial Nova" w:hAnsi="Arial Nova"/>
          <w:sz w:val="24"/>
          <w:szCs w:val="24"/>
          <w:lang w:val="es-ES"/>
        </w:rPr>
        <w:br w:type="column"/>
      </w:r>
    </w:p>
    <w:p w14:paraId="1F3FC907" w14:textId="77777777" w:rsidR="00F63F13" w:rsidRDefault="00F63F13" w:rsidP="00373882">
      <w:pPr>
        <w:jc w:val="both"/>
        <w:rPr>
          <w:rFonts w:ascii="Arial Nova" w:hAnsi="Arial Nova"/>
          <w:sz w:val="24"/>
          <w:szCs w:val="24"/>
          <w:lang w:val="es-ES"/>
        </w:rPr>
      </w:pPr>
    </w:p>
    <w:p w14:paraId="6D0FCB3C" w14:textId="77777777" w:rsidR="00F63F13" w:rsidRDefault="00F63F13" w:rsidP="00373882">
      <w:pPr>
        <w:jc w:val="both"/>
        <w:rPr>
          <w:rFonts w:ascii="Arial Nova" w:hAnsi="Arial Nova"/>
          <w:sz w:val="24"/>
          <w:szCs w:val="24"/>
          <w:lang w:val="es-ES"/>
        </w:rPr>
      </w:pPr>
    </w:p>
    <w:p w14:paraId="76F23C9A" w14:textId="51FE2E37" w:rsidR="00373882" w:rsidRPr="002B4705" w:rsidRDefault="00373882" w:rsidP="00373882">
      <w:pPr>
        <w:jc w:val="both"/>
        <w:rPr>
          <w:rFonts w:ascii="Arial Nova" w:hAnsi="Arial Nova"/>
          <w:sz w:val="24"/>
          <w:szCs w:val="24"/>
          <w:lang w:val="es-ES"/>
        </w:rPr>
      </w:pPr>
      <w:proofErr w:type="gramStart"/>
      <w:r w:rsidRPr="002B4705">
        <w:rPr>
          <w:rFonts w:ascii="Arial Nova" w:hAnsi="Arial Nova"/>
          <w:sz w:val="24"/>
          <w:szCs w:val="24"/>
          <w:lang w:val="es-ES"/>
        </w:rPr>
        <w:t>los</w:t>
      </w:r>
      <w:proofErr w:type="gramEnd"/>
      <w:r w:rsidRPr="002B4705">
        <w:rPr>
          <w:rFonts w:ascii="Arial Nova" w:hAnsi="Arial Nova"/>
          <w:sz w:val="24"/>
          <w:szCs w:val="24"/>
          <w:lang w:val="es-ES"/>
        </w:rPr>
        <w:t xml:space="preserve"> recursos materiales y humanos necesarios, asimismo podrá solicitar la colaboración de las autoridades competentes.</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41E73284" w14:textId="77777777" w:rsidTr="005D00AC">
        <w:tc>
          <w:tcPr>
            <w:tcW w:w="2207" w:type="dxa"/>
            <w:shd w:val="clear" w:color="auto" w:fill="CC66FF"/>
            <w:vAlign w:val="center"/>
          </w:tcPr>
          <w:p w14:paraId="460BE76A"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51B9B6EE"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5CABB81A"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42C2B003"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396BD159" w14:textId="77777777" w:rsidTr="005D00AC">
        <w:tc>
          <w:tcPr>
            <w:tcW w:w="2207" w:type="dxa"/>
          </w:tcPr>
          <w:p w14:paraId="5D89BA1C" w14:textId="77777777" w:rsidR="00373882" w:rsidRDefault="00373882" w:rsidP="005D00AC">
            <w:pPr>
              <w:jc w:val="both"/>
              <w:rPr>
                <w:rFonts w:ascii="Arial Nova" w:hAnsi="Arial Nova"/>
                <w:sz w:val="24"/>
                <w:szCs w:val="24"/>
                <w:lang w:val="es-ES"/>
              </w:rPr>
            </w:pPr>
          </w:p>
        </w:tc>
        <w:tc>
          <w:tcPr>
            <w:tcW w:w="2207" w:type="dxa"/>
          </w:tcPr>
          <w:p w14:paraId="07B59AF1" w14:textId="77777777" w:rsidR="00373882" w:rsidRDefault="00373882" w:rsidP="005D00AC">
            <w:pPr>
              <w:jc w:val="both"/>
              <w:rPr>
                <w:rFonts w:ascii="Arial Nova" w:hAnsi="Arial Nova"/>
                <w:sz w:val="24"/>
                <w:szCs w:val="24"/>
                <w:lang w:val="es-ES"/>
              </w:rPr>
            </w:pPr>
          </w:p>
        </w:tc>
        <w:tc>
          <w:tcPr>
            <w:tcW w:w="2207" w:type="dxa"/>
          </w:tcPr>
          <w:p w14:paraId="5D05D010" w14:textId="77777777" w:rsidR="00373882" w:rsidRDefault="00373882" w:rsidP="005D00AC">
            <w:pPr>
              <w:jc w:val="both"/>
              <w:rPr>
                <w:rFonts w:ascii="Arial Nova" w:hAnsi="Arial Nova"/>
                <w:sz w:val="24"/>
                <w:szCs w:val="24"/>
                <w:lang w:val="es-ES"/>
              </w:rPr>
            </w:pPr>
          </w:p>
        </w:tc>
        <w:tc>
          <w:tcPr>
            <w:tcW w:w="2207" w:type="dxa"/>
          </w:tcPr>
          <w:p w14:paraId="430BDEB6" w14:textId="77777777" w:rsidR="00373882" w:rsidRDefault="00373882" w:rsidP="005D00AC">
            <w:pPr>
              <w:jc w:val="both"/>
              <w:rPr>
                <w:rFonts w:ascii="Arial Nova" w:hAnsi="Arial Nova"/>
                <w:sz w:val="24"/>
                <w:szCs w:val="24"/>
                <w:lang w:val="es-ES"/>
              </w:rPr>
            </w:pPr>
          </w:p>
        </w:tc>
      </w:tr>
    </w:tbl>
    <w:p w14:paraId="784B0604" w14:textId="77777777" w:rsidR="00373882" w:rsidRDefault="00373882" w:rsidP="00373882">
      <w:pPr>
        <w:jc w:val="both"/>
        <w:rPr>
          <w:rFonts w:ascii="Arial Nova" w:hAnsi="Arial Nova"/>
          <w:b/>
          <w:bCs/>
          <w:sz w:val="24"/>
          <w:szCs w:val="24"/>
          <w:lang w:val="es-ES"/>
        </w:rPr>
      </w:pPr>
    </w:p>
    <w:p w14:paraId="7132BA9E" w14:textId="1D3B910E" w:rsidR="00373882"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ARTÍCULOS 34 BIS.- </w:t>
      </w:r>
      <w:r w:rsidRPr="002B4705">
        <w:rPr>
          <w:rFonts w:ascii="Arial Nova" w:hAnsi="Arial Nova"/>
          <w:sz w:val="24"/>
          <w:szCs w:val="24"/>
          <w:lang w:val="es-ES"/>
        </w:rPr>
        <w:t>Las órdenes de protección podrán solicitarse en cualquier entidad federativa distinta a donde ocurrieron los hechos, sin que la competencia en razón del territorio pueda ser usada como excusa para no recibir la solicitud.</w:t>
      </w:r>
    </w:p>
    <w:p w14:paraId="799E4CD7" w14:textId="77777777" w:rsidR="00111023" w:rsidRPr="002B4705" w:rsidRDefault="00111023" w:rsidP="00373882">
      <w:pPr>
        <w:jc w:val="both"/>
        <w:rPr>
          <w:rFonts w:ascii="Arial Nova" w:hAnsi="Arial Nova"/>
          <w:sz w:val="24"/>
          <w:szCs w:val="24"/>
          <w:lang w:val="es-ES"/>
        </w:rPr>
      </w:pPr>
    </w:p>
    <w:p w14:paraId="422E2048" w14:textId="77777777" w:rsidR="00373882" w:rsidRPr="002B4705" w:rsidRDefault="00373882" w:rsidP="00373882">
      <w:pPr>
        <w:ind w:firstLine="708"/>
        <w:jc w:val="both"/>
        <w:rPr>
          <w:rFonts w:ascii="Arial Nova" w:hAnsi="Arial Nova"/>
          <w:sz w:val="24"/>
          <w:szCs w:val="24"/>
          <w:lang w:val="es-ES"/>
        </w:rPr>
      </w:pPr>
      <w:r w:rsidRPr="002B4705">
        <w:rPr>
          <w:rFonts w:ascii="Arial Nova" w:hAnsi="Arial Nova"/>
          <w:sz w:val="24"/>
          <w:szCs w:val="24"/>
          <w:lang w:val="es-ES"/>
        </w:rPr>
        <w:t xml:space="preserve">Para efectos del párrafo anterior, las autoridades administrativas, las fiscalías, los poderes judiciales federales y locales celebrarán convenios de colaboración con las entidades públicas para garantizar la efectiva protección </w:t>
      </w:r>
      <w:r>
        <w:rPr>
          <w:rFonts w:ascii="Arial Nova" w:hAnsi="Arial Nova"/>
          <w:sz w:val="24"/>
          <w:szCs w:val="24"/>
          <w:lang w:val="es-ES"/>
        </w:rPr>
        <w:t>d</w:t>
      </w:r>
      <w:r w:rsidRPr="002B4705">
        <w:rPr>
          <w:rFonts w:ascii="Arial Nova" w:hAnsi="Arial Nova"/>
          <w:sz w:val="24"/>
          <w:szCs w:val="24"/>
          <w:lang w:val="es-ES"/>
        </w:rPr>
        <w:t>e las mujeres y las niñas conforme a los principios rectores de las órdenes de protección.</w:t>
      </w:r>
    </w:p>
    <w:p w14:paraId="7E993EBF" w14:textId="77777777" w:rsidR="00373882" w:rsidRPr="002B4705" w:rsidRDefault="00373882" w:rsidP="00373882">
      <w:pPr>
        <w:jc w:val="both"/>
        <w:rPr>
          <w:rFonts w:ascii="Arial Nova" w:hAnsi="Arial Nova"/>
          <w:sz w:val="24"/>
          <w:szCs w:val="24"/>
          <w:lang w:val="es-ES"/>
        </w:rPr>
      </w:pPr>
      <w:r w:rsidRPr="002B4705">
        <w:rPr>
          <w:rFonts w:ascii="Arial Nova" w:hAnsi="Arial Nova"/>
          <w:sz w:val="24"/>
          <w:szCs w:val="24"/>
          <w:lang w:val="es-ES"/>
        </w:rPr>
        <w:tab/>
        <w:t>Durante los primeros seis días posteriores a la implementación de las órdenes, la autoridad que la emitió mantendrá contacto directo con la mujer víctima de violencia cada 24 horas. A partir del séptimo día, se establecerá un plan de seguimiento personalizado, de acuerdo a las circunstancias, la valoración del riesgo y el avance en la carpeta de investigación.</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5F4DCA1C" w14:textId="77777777" w:rsidTr="005D00AC">
        <w:tc>
          <w:tcPr>
            <w:tcW w:w="2207" w:type="dxa"/>
            <w:shd w:val="clear" w:color="auto" w:fill="CC66FF"/>
            <w:vAlign w:val="center"/>
          </w:tcPr>
          <w:p w14:paraId="2499D964"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3D358734"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4990A05E"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4C65251E"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3DFEB361" w14:textId="77777777" w:rsidTr="005D00AC">
        <w:tc>
          <w:tcPr>
            <w:tcW w:w="2207" w:type="dxa"/>
          </w:tcPr>
          <w:p w14:paraId="464F88AF" w14:textId="77777777" w:rsidR="00373882" w:rsidRDefault="00373882" w:rsidP="005D00AC">
            <w:pPr>
              <w:jc w:val="both"/>
              <w:rPr>
                <w:rFonts w:ascii="Arial Nova" w:hAnsi="Arial Nova"/>
                <w:sz w:val="24"/>
                <w:szCs w:val="24"/>
                <w:lang w:val="es-ES"/>
              </w:rPr>
            </w:pPr>
          </w:p>
        </w:tc>
        <w:tc>
          <w:tcPr>
            <w:tcW w:w="2207" w:type="dxa"/>
          </w:tcPr>
          <w:p w14:paraId="743B8CB8" w14:textId="77777777" w:rsidR="00373882" w:rsidRDefault="00373882" w:rsidP="005D00AC">
            <w:pPr>
              <w:jc w:val="both"/>
              <w:rPr>
                <w:rFonts w:ascii="Arial Nova" w:hAnsi="Arial Nova"/>
                <w:sz w:val="24"/>
                <w:szCs w:val="24"/>
                <w:lang w:val="es-ES"/>
              </w:rPr>
            </w:pPr>
          </w:p>
        </w:tc>
        <w:tc>
          <w:tcPr>
            <w:tcW w:w="2207" w:type="dxa"/>
          </w:tcPr>
          <w:p w14:paraId="2B92654F" w14:textId="77777777" w:rsidR="00373882" w:rsidRDefault="00373882" w:rsidP="005D00AC">
            <w:pPr>
              <w:jc w:val="both"/>
              <w:rPr>
                <w:rFonts w:ascii="Arial Nova" w:hAnsi="Arial Nova"/>
                <w:sz w:val="24"/>
                <w:szCs w:val="24"/>
                <w:lang w:val="es-ES"/>
              </w:rPr>
            </w:pPr>
          </w:p>
        </w:tc>
        <w:tc>
          <w:tcPr>
            <w:tcW w:w="2207" w:type="dxa"/>
          </w:tcPr>
          <w:p w14:paraId="2A4541EC" w14:textId="77777777" w:rsidR="00373882" w:rsidRDefault="00373882" w:rsidP="005D00AC">
            <w:pPr>
              <w:jc w:val="both"/>
              <w:rPr>
                <w:rFonts w:ascii="Arial Nova" w:hAnsi="Arial Nova"/>
                <w:sz w:val="24"/>
                <w:szCs w:val="24"/>
                <w:lang w:val="es-ES"/>
              </w:rPr>
            </w:pPr>
          </w:p>
        </w:tc>
      </w:tr>
    </w:tbl>
    <w:p w14:paraId="6F34765D" w14:textId="77777777" w:rsidR="00373882" w:rsidRDefault="00373882" w:rsidP="00373882">
      <w:pPr>
        <w:jc w:val="both"/>
        <w:rPr>
          <w:rFonts w:ascii="Arial Nova" w:hAnsi="Arial Nova"/>
          <w:b/>
          <w:bCs/>
          <w:sz w:val="24"/>
          <w:szCs w:val="24"/>
          <w:lang w:val="es-ES"/>
        </w:rPr>
      </w:pPr>
    </w:p>
    <w:p w14:paraId="11F4B7C2" w14:textId="77777777" w:rsidR="00F63F13" w:rsidRDefault="00F63F13" w:rsidP="00373882">
      <w:pPr>
        <w:jc w:val="both"/>
        <w:rPr>
          <w:rFonts w:ascii="Arial Nova" w:hAnsi="Arial Nova"/>
          <w:b/>
          <w:bCs/>
          <w:sz w:val="24"/>
          <w:szCs w:val="24"/>
          <w:lang w:val="es-ES"/>
        </w:rPr>
      </w:pPr>
    </w:p>
    <w:p w14:paraId="4AADBDBA"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w:t>
      </w:r>
      <w:r>
        <w:rPr>
          <w:rFonts w:ascii="Arial Nova" w:hAnsi="Arial Nova"/>
          <w:b/>
          <w:bCs/>
          <w:sz w:val="24"/>
          <w:szCs w:val="24"/>
          <w:lang w:val="es-ES"/>
        </w:rPr>
        <w:t>34</w:t>
      </w:r>
      <w:r w:rsidRPr="002B4705">
        <w:rPr>
          <w:rFonts w:ascii="Arial Nova" w:hAnsi="Arial Nova"/>
          <w:b/>
          <w:bCs/>
          <w:sz w:val="24"/>
          <w:szCs w:val="24"/>
          <w:lang w:val="es-ES"/>
        </w:rPr>
        <w:t xml:space="preserve"> Ter.- </w:t>
      </w:r>
      <w:r w:rsidRPr="002B4705">
        <w:rPr>
          <w:rFonts w:ascii="Arial Nova" w:hAnsi="Arial Nova"/>
          <w:sz w:val="24"/>
          <w:szCs w:val="24"/>
          <w:lang w:val="es-ES"/>
        </w:rPr>
        <w:t>Las órdenes de protección administrativas, además de las previstas en otros ordenamientos, podrán consistir en una o varias de las siguientes:</w:t>
      </w:r>
    </w:p>
    <w:p w14:paraId="065470CD"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El traslado de las víctimas a donde se requiera, cuantas veces sea necesario en las diferentes diligencias para garantizar su seguridad y protección;</w:t>
      </w:r>
    </w:p>
    <w:p w14:paraId="70780EFC" w14:textId="77777777" w:rsidR="00373882" w:rsidRPr="002B4705" w:rsidRDefault="00373882" w:rsidP="00373882">
      <w:pPr>
        <w:pStyle w:val="Prrafodelista"/>
        <w:ind w:left="1428"/>
        <w:jc w:val="both"/>
        <w:rPr>
          <w:rFonts w:ascii="Arial Nova" w:hAnsi="Arial Nova"/>
          <w:sz w:val="24"/>
          <w:szCs w:val="24"/>
          <w:lang w:val="es-ES"/>
        </w:rPr>
      </w:pPr>
    </w:p>
    <w:p w14:paraId="7A47DD65" w14:textId="77777777" w:rsidR="00F63F13"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 xml:space="preserve">Custodia personal y o domiciliaria a las víctimas, que estará a cargo de los cuerpos policiacos adscritos a la Fiscalía General de la República o las procuradurías o fiscalías de las entidades federativas, según </w:t>
      </w:r>
      <w:r w:rsidR="00F63F13">
        <w:rPr>
          <w:rFonts w:ascii="Arial Nova" w:hAnsi="Arial Nova"/>
          <w:sz w:val="24"/>
          <w:szCs w:val="24"/>
          <w:lang w:val="es-ES"/>
        </w:rPr>
        <w:br w:type="column"/>
      </w:r>
    </w:p>
    <w:p w14:paraId="147F0826" w14:textId="77777777" w:rsidR="00F63F13" w:rsidRPr="00F63F13" w:rsidRDefault="00F63F13" w:rsidP="00F63F13">
      <w:pPr>
        <w:pStyle w:val="Prrafodelista"/>
        <w:rPr>
          <w:rFonts w:ascii="Arial Nova" w:hAnsi="Arial Nova"/>
          <w:sz w:val="24"/>
          <w:szCs w:val="24"/>
          <w:lang w:val="es-ES"/>
        </w:rPr>
      </w:pPr>
    </w:p>
    <w:p w14:paraId="2852060A" w14:textId="77777777" w:rsidR="00F63F13" w:rsidRDefault="00F63F13" w:rsidP="00F63F13">
      <w:pPr>
        <w:pStyle w:val="Prrafodelista"/>
        <w:ind w:left="1428"/>
        <w:jc w:val="both"/>
        <w:rPr>
          <w:rFonts w:ascii="Arial Nova" w:hAnsi="Arial Nova"/>
          <w:sz w:val="24"/>
          <w:szCs w:val="24"/>
          <w:lang w:val="es-ES"/>
        </w:rPr>
      </w:pPr>
    </w:p>
    <w:p w14:paraId="6DBE6E12" w14:textId="77777777" w:rsidR="00F63F13" w:rsidRPr="00F63F13" w:rsidRDefault="00F63F13" w:rsidP="00F63F13">
      <w:pPr>
        <w:pStyle w:val="Prrafodelista"/>
        <w:rPr>
          <w:rFonts w:ascii="Arial Nova" w:hAnsi="Arial Nova"/>
          <w:sz w:val="24"/>
          <w:szCs w:val="24"/>
          <w:lang w:val="es-ES"/>
        </w:rPr>
      </w:pPr>
    </w:p>
    <w:p w14:paraId="0983F613" w14:textId="77777777" w:rsidR="00F63F13" w:rsidRDefault="00F63F13" w:rsidP="00F63F13">
      <w:pPr>
        <w:pStyle w:val="Prrafodelista"/>
        <w:ind w:left="1428"/>
        <w:jc w:val="both"/>
        <w:rPr>
          <w:rFonts w:ascii="Arial Nova" w:hAnsi="Arial Nova"/>
          <w:sz w:val="24"/>
          <w:szCs w:val="24"/>
          <w:lang w:val="es-ES"/>
        </w:rPr>
      </w:pPr>
    </w:p>
    <w:p w14:paraId="48E3C153" w14:textId="3205684C" w:rsidR="00373882" w:rsidRPr="002B4705"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corresponda. En caso de que no exista disponibilidad podrá apoyarse en las instituciones de seguridad pública de los tres órdenes de gobierno.</w:t>
      </w:r>
    </w:p>
    <w:p w14:paraId="647C56A8" w14:textId="77777777" w:rsidR="00373882" w:rsidRPr="002B4705" w:rsidRDefault="00373882" w:rsidP="00373882">
      <w:pPr>
        <w:pStyle w:val="Prrafodelista"/>
        <w:ind w:left="1428"/>
        <w:jc w:val="both"/>
        <w:rPr>
          <w:rFonts w:ascii="Arial Nova" w:hAnsi="Arial Nova"/>
          <w:sz w:val="24"/>
          <w:szCs w:val="24"/>
          <w:lang w:val="es-ES"/>
        </w:rPr>
      </w:pPr>
    </w:p>
    <w:p w14:paraId="11154C24" w14:textId="77777777" w:rsidR="00373882" w:rsidRDefault="00373882" w:rsidP="00373882">
      <w:pPr>
        <w:pStyle w:val="Prrafodelista"/>
        <w:ind w:left="1428"/>
        <w:jc w:val="both"/>
        <w:rPr>
          <w:rFonts w:ascii="Arial Nova" w:hAnsi="Arial Nova"/>
          <w:sz w:val="24"/>
          <w:szCs w:val="24"/>
          <w:lang w:val="es-ES"/>
        </w:rPr>
      </w:pPr>
      <w:r w:rsidRPr="002B4705">
        <w:rPr>
          <w:rFonts w:ascii="Arial Nova" w:hAnsi="Arial Nova"/>
          <w:sz w:val="24"/>
          <w:szCs w:val="24"/>
          <w:lang w:val="es-ES"/>
        </w:rPr>
        <w:t>Esta medida se aplicará bajo la más estricta responsabilidad del Ministerio Público;</w:t>
      </w:r>
    </w:p>
    <w:p w14:paraId="7916C423" w14:textId="77777777" w:rsidR="00373882" w:rsidRPr="002B4705" w:rsidRDefault="00373882" w:rsidP="00373882">
      <w:pPr>
        <w:pStyle w:val="Prrafodelista"/>
        <w:ind w:left="1428"/>
        <w:jc w:val="both"/>
        <w:rPr>
          <w:rFonts w:ascii="Arial Nova" w:hAnsi="Arial Nova"/>
          <w:sz w:val="24"/>
          <w:szCs w:val="24"/>
          <w:lang w:val="es-ES"/>
        </w:rPr>
      </w:pPr>
    </w:p>
    <w:p w14:paraId="796F625B"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Proporcionar a las mujeres, o las niñas, en situación de violencia y en su caso a sus hijas e hijos o personas que dependan de la víctima, alojamiento temporal en espacios seguros tales como ca</w:t>
      </w:r>
      <w:r>
        <w:rPr>
          <w:rFonts w:ascii="Arial Nova" w:hAnsi="Arial Nova"/>
          <w:sz w:val="24"/>
          <w:szCs w:val="24"/>
          <w:lang w:val="es-ES"/>
        </w:rPr>
        <w:t>u</w:t>
      </w:r>
      <w:r w:rsidRPr="002B4705">
        <w:rPr>
          <w:rFonts w:ascii="Arial Nova" w:hAnsi="Arial Nova"/>
          <w:sz w:val="24"/>
          <w:szCs w:val="24"/>
          <w:lang w:val="es-ES"/>
        </w:rPr>
        <w:t>sas de emergencia, refugios y albergues que garanticen su seguridad y dignidad, en términos de las disposiciones aplicables de esta Ley;</w:t>
      </w:r>
    </w:p>
    <w:p w14:paraId="411D2FC6" w14:textId="48F6BA88" w:rsidR="00373882" w:rsidRDefault="00373882" w:rsidP="00373882">
      <w:pPr>
        <w:pStyle w:val="Prrafodelista"/>
        <w:ind w:left="1428"/>
        <w:jc w:val="both"/>
        <w:rPr>
          <w:rFonts w:ascii="Arial Nova" w:hAnsi="Arial Nova"/>
          <w:sz w:val="24"/>
          <w:szCs w:val="24"/>
          <w:lang w:val="es-ES"/>
        </w:rPr>
      </w:pPr>
    </w:p>
    <w:p w14:paraId="17BE9C5E"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Proporcionar los recursos económicos para garantizar su seguridad personal, transporten alimentos, comunicación, mudanza y los trámites oficiales que requiera entre otros;</w:t>
      </w:r>
    </w:p>
    <w:p w14:paraId="06818909" w14:textId="77777777" w:rsidR="00373882" w:rsidRPr="00AB31E3" w:rsidRDefault="00373882" w:rsidP="00373882">
      <w:pPr>
        <w:pStyle w:val="Prrafodelista"/>
        <w:rPr>
          <w:rFonts w:ascii="Arial Nova" w:hAnsi="Arial Nova"/>
          <w:sz w:val="24"/>
          <w:szCs w:val="24"/>
          <w:lang w:val="es-ES"/>
        </w:rPr>
      </w:pPr>
    </w:p>
    <w:p w14:paraId="3272CB4D"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Canalizar y trasladar sin demora alguna a las mujeres, o las niñas, en situación de violencia sexual a las instituciones que integran el sistema nacional de salud para que provean gratuitamente y de manera inmediata los servicios de:</w:t>
      </w:r>
    </w:p>
    <w:p w14:paraId="78EE292D" w14:textId="77777777" w:rsidR="00373882" w:rsidRPr="002B4705" w:rsidRDefault="00373882" w:rsidP="00373882">
      <w:pPr>
        <w:pStyle w:val="Prrafodelista"/>
        <w:ind w:left="1428"/>
        <w:jc w:val="both"/>
        <w:rPr>
          <w:rFonts w:ascii="Arial Nova" w:hAnsi="Arial Nova"/>
          <w:sz w:val="24"/>
          <w:szCs w:val="24"/>
          <w:lang w:val="es-ES"/>
        </w:rPr>
      </w:pPr>
    </w:p>
    <w:p w14:paraId="63AEAC3D" w14:textId="77777777" w:rsidR="00373882" w:rsidRDefault="00373882" w:rsidP="00373882">
      <w:pPr>
        <w:pStyle w:val="Prrafodelista"/>
        <w:numPr>
          <w:ilvl w:val="1"/>
          <w:numId w:val="5"/>
        </w:numPr>
        <w:jc w:val="both"/>
        <w:rPr>
          <w:rFonts w:ascii="Arial Nova" w:hAnsi="Arial Nova"/>
          <w:sz w:val="24"/>
          <w:szCs w:val="24"/>
          <w:lang w:val="es-ES"/>
        </w:rPr>
      </w:pPr>
      <w:r w:rsidRPr="002B4705">
        <w:rPr>
          <w:rFonts w:ascii="Arial Nova" w:hAnsi="Arial Nova"/>
          <w:sz w:val="24"/>
          <w:szCs w:val="24"/>
          <w:lang w:val="es-ES"/>
        </w:rPr>
        <w:t>Aplicación de antirretrovirales de profilaxis post-exposición;</w:t>
      </w:r>
    </w:p>
    <w:p w14:paraId="2683E74F" w14:textId="77777777" w:rsidR="00F63F13" w:rsidRPr="002B4705" w:rsidRDefault="00F63F13" w:rsidP="00F63F13">
      <w:pPr>
        <w:pStyle w:val="Prrafodelista"/>
        <w:ind w:left="1788"/>
        <w:jc w:val="both"/>
        <w:rPr>
          <w:rFonts w:ascii="Arial Nova" w:hAnsi="Arial Nova"/>
          <w:sz w:val="24"/>
          <w:szCs w:val="24"/>
          <w:lang w:val="es-ES"/>
        </w:rPr>
      </w:pPr>
    </w:p>
    <w:p w14:paraId="3F129AF8" w14:textId="77777777" w:rsidR="00373882" w:rsidRDefault="00373882" w:rsidP="00373882">
      <w:pPr>
        <w:pStyle w:val="Prrafodelista"/>
        <w:numPr>
          <w:ilvl w:val="1"/>
          <w:numId w:val="5"/>
        </w:numPr>
        <w:jc w:val="both"/>
        <w:rPr>
          <w:rFonts w:ascii="Arial Nova" w:hAnsi="Arial Nova"/>
          <w:sz w:val="24"/>
          <w:szCs w:val="24"/>
          <w:lang w:val="es-ES"/>
        </w:rPr>
      </w:pPr>
      <w:r w:rsidRPr="002B4705">
        <w:rPr>
          <w:rFonts w:ascii="Arial Nova" w:hAnsi="Arial Nova"/>
          <w:sz w:val="24"/>
          <w:szCs w:val="24"/>
          <w:lang w:val="es-ES"/>
        </w:rPr>
        <w:t>Anticoncepción de emergencia, y</w:t>
      </w:r>
    </w:p>
    <w:p w14:paraId="2D4D8237" w14:textId="77777777" w:rsidR="00F63F13" w:rsidRPr="002B4705" w:rsidRDefault="00F63F13" w:rsidP="00F63F13">
      <w:pPr>
        <w:pStyle w:val="Prrafodelista"/>
        <w:ind w:left="1788"/>
        <w:jc w:val="both"/>
        <w:rPr>
          <w:rFonts w:ascii="Arial Nova" w:hAnsi="Arial Nova"/>
          <w:sz w:val="24"/>
          <w:szCs w:val="24"/>
          <w:lang w:val="es-ES"/>
        </w:rPr>
      </w:pPr>
    </w:p>
    <w:p w14:paraId="47CFEAC5" w14:textId="77777777" w:rsidR="00373882" w:rsidRPr="002B4705" w:rsidRDefault="00373882" w:rsidP="00373882">
      <w:pPr>
        <w:pStyle w:val="Prrafodelista"/>
        <w:numPr>
          <w:ilvl w:val="1"/>
          <w:numId w:val="5"/>
        </w:numPr>
        <w:jc w:val="both"/>
        <w:rPr>
          <w:rFonts w:ascii="Arial Nova" w:hAnsi="Arial Nova"/>
          <w:sz w:val="24"/>
          <w:szCs w:val="24"/>
          <w:lang w:val="es-ES"/>
        </w:rPr>
      </w:pPr>
      <w:r w:rsidRPr="002B4705">
        <w:rPr>
          <w:rFonts w:ascii="Arial Nova" w:hAnsi="Arial Nova"/>
          <w:sz w:val="24"/>
          <w:szCs w:val="24"/>
          <w:lang w:val="es-ES"/>
        </w:rPr>
        <w:t>Interrupción legal y voluntaria del embarazo en el caso de violación;</w:t>
      </w:r>
    </w:p>
    <w:p w14:paraId="3A0376D1" w14:textId="77777777" w:rsidR="00373882" w:rsidRPr="002B4705" w:rsidRDefault="00373882" w:rsidP="00373882">
      <w:pPr>
        <w:pStyle w:val="Prrafodelista"/>
        <w:ind w:left="1428"/>
        <w:jc w:val="both"/>
        <w:rPr>
          <w:rFonts w:ascii="Arial Nova" w:hAnsi="Arial Nova"/>
          <w:sz w:val="24"/>
          <w:szCs w:val="24"/>
          <w:lang w:val="es-ES"/>
        </w:rPr>
      </w:pPr>
    </w:p>
    <w:p w14:paraId="31F2130F"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Proveer los recursos y herramientas necesarias para garantizar la seguridad y acondicionamiento de vivienda;</w:t>
      </w:r>
    </w:p>
    <w:p w14:paraId="2ED1E5D7" w14:textId="77777777" w:rsidR="00373882" w:rsidRPr="002B4705" w:rsidRDefault="00373882" w:rsidP="00373882">
      <w:pPr>
        <w:pStyle w:val="Prrafodelista"/>
        <w:ind w:left="1428"/>
        <w:jc w:val="both"/>
        <w:rPr>
          <w:rFonts w:ascii="Arial Nova" w:hAnsi="Arial Nova"/>
          <w:sz w:val="24"/>
          <w:szCs w:val="24"/>
          <w:lang w:val="es-ES"/>
        </w:rPr>
      </w:pPr>
    </w:p>
    <w:p w14:paraId="456B3635"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Los demás gastos indispensables, dentro o fuera del país, para la mujer y en su caso sus hijas e hijos mientras se encuentre imposibilitada de obtenerlos por sus propios medios;</w:t>
      </w:r>
    </w:p>
    <w:p w14:paraId="3D0B6592" w14:textId="77777777" w:rsidR="00373882" w:rsidRPr="00AB31E3" w:rsidRDefault="00373882" w:rsidP="00373882">
      <w:pPr>
        <w:pStyle w:val="Prrafodelista"/>
        <w:rPr>
          <w:rFonts w:ascii="Arial Nova" w:hAnsi="Arial Nova"/>
          <w:sz w:val="24"/>
          <w:szCs w:val="24"/>
          <w:lang w:val="es-ES"/>
        </w:rPr>
      </w:pPr>
    </w:p>
    <w:p w14:paraId="056B7E7F" w14:textId="77777777" w:rsidR="00F63F13"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 xml:space="preserve">Facilitar a la mujer o la niña, y en su caso a sus hijas e hijos en situación de violencia, la reubicación de domicilio, residencia o del centro educativo. Tratándose de niñas víctimas de violencia, la autoridad en todo momento </w:t>
      </w:r>
      <w:r w:rsidR="00F63F13">
        <w:rPr>
          <w:rFonts w:ascii="Arial Nova" w:hAnsi="Arial Nova"/>
          <w:sz w:val="24"/>
          <w:szCs w:val="24"/>
          <w:lang w:val="es-ES"/>
        </w:rPr>
        <w:br w:type="column"/>
      </w:r>
    </w:p>
    <w:p w14:paraId="4BD34A75" w14:textId="77777777" w:rsidR="00F63F13" w:rsidRPr="00F63F13" w:rsidRDefault="00F63F13" w:rsidP="00F63F13">
      <w:pPr>
        <w:pStyle w:val="Prrafodelista"/>
        <w:rPr>
          <w:rFonts w:ascii="Arial Nova" w:hAnsi="Arial Nova"/>
          <w:sz w:val="24"/>
          <w:szCs w:val="24"/>
          <w:lang w:val="es-ES"/>
        </w:rPr>
      </w:pPr>
    </w:p>
    <w:p w14:paraId="3D2E0698" w14:textId="77777777" w:rsidR="00F63F13" w:rsidRDefault="00F63F13" w:rsidP="00F63F13">
      <w:pPr>
        <w:pStyle w:val="Prrafodelista"/>
        <w:ind w:left="1428"/>
        <w:jc w:val="both"/>
        <w:rPr>
          <w:rFonts w:ascii="Arial Nova" w:hAnsi="Arial Nova"/>
          <w:sz w:val="24"/>
          <w:szCs w:val="24"/>
          <w:lang w:val="es-ES"/>
        </w:rPr>
      </w:pPr>
    </w:p>
    <w:p w14:paraId="29BFD893" w14:textId="77777777" w:rsidR="00F63F13" w:rsidRPr="00F63F13" w:rsidRDefault="00F63F13" w:rsidP="00F63F13">
      <w:pPr>
        <w:pStyle w:val="Prrafodelista"/>
        <w:rPr>
          <w:rFonts w:ascii="Arial Nova" w:hAnsi="Arial Nova"/>
          <w:sz w:val="24"/>
          <w:szCs w:val="24"/>
          <w:lang w:val="es-ES"/>
        </w:rPr>
      </w:pPr>
    </w:p>
    <w:p w14:paraId="2DE0CFF1" w14:textId="77777777" w:rsidR="00F63F13" w:rsidRDefault="00F63F13" w:rsidP="00F63F13">
      <w:pPr>
        <w:pStyle w:val="Prrafodelista"/>
        <w:ind w:left="1428"/>
        <w:jc w:val="both"/>
        <w:rPr>
          <w:rFonts w:ascii="Arial Nova" w:hAnsi="Arial Nova"/>
          <w:sz w:val="24"/>
          <w:szCs w:val="24"/>
          <w:lang w:val="es-ES"/>
        </w:rPr>
      </w:pPr>
    </w:p>
    <w:p w14:paraId="79447577" w14:textId="07E08823"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ponderará su interés superior, siendo la remisión a instituciones públicas de acogida la última opción y por el menor tiempo posible;</w:t>
      </w:r>
    </w:p>
    <w:p w14:paraId="525B57DB" w14:textId="77777777" w:rsidR="00373882" w:rsidRPr="00AB31E3" w:rsidRDefault="00373882" w:rsidP="00373882">
      <w:pPr>
        <w:pStyle w:val="Prrafodelista"/>
        <w:rPr>
          <w:rFonts w:ascii="Arial Nova" w:hAnsi="Arial Nova"/>
          <w:sz w:val="24"/>
          <w:szCs w:val="24"/>
          <w:lang w:val="es-ES"/>
        </w:rPr>
      </w:pPr>
    </w:p>
    <w:p w14:paraId="15464FB1"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Prohibición inmediata a la persona agresora de acercarse al domicilio y al de familiares y amistades, al lugar de trabajo, de estudios, o cualquier otro que frecuente la víctima directa o víctimas indirectas;</w:t>
      </w:r>
    </w:p>
    <w:p w14:paraId="456BF8B1" w14:textId="77777777" w:rsidR="00373882" w:rsidRPr="00AB31E3" w:rsidRDefault="00373882" w:rsidP="00373882">
      <w:pPr>
        <w:pStyle w:val="Prrafodelista"/>
        <w:rPr>
          <w:rFonts w:ascii="Arial Nova" w:hAnsi="Arial Nova"/>
          <w:sz w:val="24"/>
          <w:szCs w:val="24"/>
          <w:lang w:val="es-ES"/>
        </w:rPr>
      </w:pPr>
    </w:p>
    <w:p w14:paraId="5A306B67"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Reingreso de la mujer y en su caso a sus hijas e hijos en situación de violencia al domicilio, una vez que se salvaguarde su seguridad, en caso de que así lo desee.</w:t>
      </w:r>
    </w:p>
    <w:p w14:paraId="0E9524BD" w14:textId="77777777" w:rsidR="00373882" w:rsidRPr="002B4705" w:rsidRDefault="00373882" w:rsidP="00373882">
      <w:pPr>
        <w:pStyle w:val="Prrafodelista"/>
        <w:ind w:left="1428"/>
        <w:jc w:val="both"/>
        <w:rPr>
          <w:rFonts w:ascii="Arial Nova" w:hAnsi="Arial Nova"/>
          <w:sz w:val="24"/>
          <w:szCs w:val="24"/>
          <w:lang w:val="es-ES"/>
        </w:rPr>
      </w:pPr>
    </w:p>
    <w:p w14:paraId="0AAF23BB" w14:textId="5727C9C6" w:rsidR="00373882" w:rsidRDefault="00373882" w:rsidP="00373882">
      <w:pPr>
        <w:pStyle w:val="Prrafodelista"/>
        <w:ind w:left="1428"/>
        <w:jc w:val="both"/>
        <w:rPr>
          <w:rFonts w:ascii="Arial Nova" w:hAnsi="Arial Nova"/>
          <w:sz w:val="24"/>
          <w:szCs w:val="24"/>
          <w:lang w:val="es-ES"/>
        </w:rPr>
      </w:pPr>
      <w:r w:rsidRPr="002B4705">
        <w:rPr>
          <w:rFonts w:ascii="Arial Nova" w:hAnsi="Arial Nova"/>
          <w:sz w:val="24"/>
          <w:szCs w:val="24"/>
          <w:lang w:val="es-ES"/>
        </w:rPr>
        <w:t>Para</w:t>
      </w:r>
      <w:r>
        <w:rPr>
          <w:rFonts w:ascii="Arial Nova" w:hAnsi="Arial Nova"/>
          <w:sz w:val="24"/>
          <w:szCs w:val="24"/>
          <w:lang w:val="es-ES"/>
        </w:rPr>
        <w:t xml:space="preserve"> el</w:t>
      </w:r>
      <w:r w:rsidRPr="002B4705">
        <w:rPr>
          <w:rFonts w:ascii="Arial Nova" w:hAnsi="Arial Nova"/>
          <w:sz w:val="24"/>
          <w:szCs w:val="24"/>
          <w:lang w:val="es-ES"/>
        </w:rPr>
        <w:t xml:space="preserve"> cumplimiento de esta orden se garantizará el acompañamiento, del Ministerio Público y del personal de la policía ministerial, a la mujer en situación de violencia para acceder al domicilio, lugar de trabajo </w:t>
      </w:r>
      <w:r>
        <w:rPr>
          <w:rFonts w:ascii="Arial Nova" w:hAnsi="Arial Nova"/>
          <w:sz w:val="24"/>
          <w:szCs w:val="24"/>
          <w:lang w:val="es-ES"/>
        </w:rPr>
        <w:t>u</w:t>
      </w:r>
      <w:r w:rsidRPr="002B4705">
        <w:rPr>
          <w:rFonts w:ascii="Arial Nova" w:hAnsi="Arial Nova"/>
          <w:sz w:val="24"/>
          <w:szCs w:val="24"/>
          <w:lang w:val="es-ES"/>
        </w:rPr>
        <w:t xml:space="preserve"> otro, con el propósito de recuperar sus pertenencias personales y las de sus hijas e hijos, en cualquier caso, podrá ser acompañada de una persona de su confianza.</w:t>
      </w:r>
    </w:p>
    <w:p w14:paraId="7BFA71D4" w14:textId="77777777" w:rsidR="00373882" w:rsidRPr="002B4705" w:rsidRDefault="00373882" w:rsidP="00373882">
      <w:pPr>
        <w:pStyle w:val="Prrafodelista"/>
        <w:ind w:left="1428"/>
        <w:jc w:val="both"/>
        <w:rPr>
          <w:rFonts w:ascii="Arial Nova" w:hAnsi="Arial Nova"/>
          <w:sz w:val="24"/>
          <w:szCs w:val="24"/>
          <w:lang w:val="es-ES"/>
        </w:rPr>
      </w:pPr>
    </w:p>
    <w:p w14:paraId="51EDDB5C" w14:textId="77777777" w:rsidR="00373882" w:rsidRDefault="00373882" w:rsidP="00373882">
      <w:pPr>
        <w:pStyle w:val="Prrafodelista"/>
        <w:ind w:left="1428"/>
        <w:jc w:val="both"/>
        <w:rPr>
          <w:rFonts w:ascii="Arial Nova" w:hAnsi="Arial Nova"/>
          <w:sz w:val="24"/>
          <w:szCs w:val="24"/>
          <w:lang w:val="es-ES"/>
        </w:rPr>
      </w:pPr>
      <w:r w:rsidRPr="002B4705">
        <w:rPr>
          <w:rFonts w:ascii="Arial Nova" w:hAnsi="Arial Nova"/>
          <w:sz w:val="24"/>
          <w:szCs w:val="24"/>
          <w:lang w:val="es-ES"/>
        </w:rPr>
        <w:t>En caso de que no haya personal ministerial disponible, el acompañamiento será a cargo de personal de cualquier institución de seguridad pública que garantice la seguridad de la mujer</w:t>
      </w:r>
      <w:r>
        <w:rPr>
          <w:rFonts w:ascii="Arial Nova" w:hAnsi="Arial Nova"/>
          <w:sz w:val="24"/>
          <w:szCs w:val="24"/>
          <w:lang w:val="es-ES"/>
        </w:rPr>
        <w:t>;</w:t>
      </w:r>
    </w:p>
    <w:p w14:paraId="2D053050" w14:textId="77777777" w:rsidR="00373882" w:rsidRPr="002B4705" w:rsidRDefault="00373882" w:rsidP="00373882">
      <w:pPr>
        <w:pStyle w:val="Prrafodelista"/>
        <w:ind w:left="1428"/>
        <w:jc w:val="both"/>
        <w:rPr>
          <w:rFonts w:ascii="Arial Nova" w:hAnsi="Arial Nova"/>
          <w:sz w:val="24"/>
          <w:szCs w:val="24"/>
          <w:lang w:val="es-ES"/>
        </w:rPr>
      </w:pPr>
    </w:p>
    <w:p w14:paraId="3B1B4960"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Protección policiaca permanentemente a la mujer, o la niña, así como a su familia;</w:t>
      </w:r>
    </w:p>
    <w:p w14:paraId="20DAB953" w14:textId="77777777" w:rsidR="00373882" w:rsidRPr="002B4705" w:rsidRDefault="00373882" w:rsidP="00373882">
      <w:pPr>
        <w:pStyle w:val="Prrafodelista"/>
        <w:ind w:left="1428"/>
        <w:jc w:val="both"/>
        <w:rPr>
          <w:rFonts w:ascii="Arial Nova" w:hAnsi="Arial Nova"/>
          <w:sz w:val="24"/>
          <w:szCs w:val="24"/>
          <w:lang w:val="es-ES"/>
        </w:rPr>
      </w:pPr>
    </w:p>
    <w:p w14:paraId="020469A4"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Protección por seguridad privada, en los casos que sea necesario;</w:t>
      </w:r>
    </w:p>
    <w:p w14:paraId="7E556CCD" w14:textId="77777777" w:rsidR="00373882" w:rsidRPr="00D458B5" w:rsidRDefault="00373882" w:rsidP="00373882">
      <w:pPr>
        <w:pStyle w:val="Prrafodelista"/>
        <w:rPr>
          <w:rFonts w:ascii="Arial Nova" w:hAnsi="Arial Nova"/>
          <w:sz w:val="24"/>
          <w:szCs w:val="24"/>
          <w:lang w:val="es-ES"/>
        </w:rPr>
      </w:pPr>
    </w:p>
    <w:p w14:paraId="2E3BE578" w14:textId="77777777" w:rsidR="00373882" w:rsidRPr="002B4705" w:rsidRDefault="00373882" w:rsidP="00373882">
      <w:pPr>
        <w:pStyle w:val="Prrafodelista"/>
        <w:ind w:left="1428"/>
        <w:jc w:val="both"/>
        <w:rPr>
          <w:rFonts w:ascii="Arial Nova" w:hAnsi="Arial Nova"/>
          <w:sz w:val="24"/>
          <w:szCs w:val="24"/>
          <w:lang w:val="es-ES"/>
        </w:rPr>
      </w:pPr>
    </w:p>
    <w:p w14:paraId="4ADEF3DA"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Utilización de herramientas tecnológicas que permitan brindar seguridad a las mujeres, o niñas en situación de violencia; así como a las víctimas indirectas y testigos. Entre las que pueden encontrarse proporcionar un teléfono móvil con contacto directo para brindar auxilio policial, entre otros;</w:t>
      </w:r>
    </w:p>
    <w:p w14:paraId="663DC211" w14:textId="77777777" w:rsidR="00373882" w:rsidRPr="002B4705" w:rsidRDefault="00373882" w:rsidP="00373882">
      <w:pPr>
        <w:pStyle w:val="Prrafodelista"/>
        <w:ind w:left="1428"/>
        <w:jc w:val="both"/>
        <w:rPr>
          <w:rFonts w:ascii="Arial Nova" w:hAnsi="Arial Nova"/>
          <w:sz w:val="24"/>
          <w:szCs w:val="24"/>
          <w:lang w:val="es-ES"/>
        </w:rPr>
      </w:pPr>
    </w:p>
    <w:p w14:paraId="6A4AF824"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Solicitud a la autoridad judicial competente, la suspensión temporal a la persona agresora del régimen de visitas y convivencia con sus descendientes;</w:t>
      </w:r>
    </w:p>
    <w:p w14:paraId="591E617B" w14:textId="77777777" w:rsidR="00373882" w:rsidRDefault="00373882" w:rsidP="00373882">
      <w:pPr>
        <w:pStyle w:val="Prrafodelista"/>
        <w:rPr>
          <w:rFonts w:ascii="Arial Nova" w:hAnsi="Arial Nova"/>
          <w:sz w:val="24"/>
          <w:szCs w:val="24"/>
          <w:lang w:val="es-ES"/>
        </w:rPr>
      </w:pPr>
    </w:p>
    <w:p w14:paraId="2C74963C" w14:textId="77777777" w:rsidR="00F63F13" w:rsidRDefault="00F63F13" w:rsidP="00373882">
      <w:pPr>
        <w:pStyle w:val="Prrafodelista"/>
        <w:rPr>
          <w:rFonts w:ascii="Arial Nova" w:hAnsi="Arial Nova"/>
          <w:sz w:val="24"/>
          <w:szCs w:val="24"/>
          <w:lang w:val="es-ES"/>
        </w:rPr>
      </w:pPr>
    </w:p>
    <w:p w14:paraId="0FB44574" w14:textId="77777777" w:rsidR="00F63F13" w:rsidRDefault="00F63F13" w:rsidP="00373882">
      <w:pPr>
        <w:pStyle w:val="Prrafodelista"/>
        <w:rPr>
          <w:rFonts w:ascii="Arial Nova" w:hAnsi="Arial Nova"/>
          <w:sz w:val="24"/>
          <w:szCs w:val="24"/>
          <w:lang w:val="es-ES"/>
        </w:rPr>
      </w:pPr>
    </w:p>
    <w:p w14:paraId="11D93BD3" w14:textId="77777777" w:rsidR="00F63F13" w:rsidRDefault="00F63F13" w:rsidP="00373882">
      <w:pPr>
        <w:pStyle w:val="Prrafodelista"/>
        <w:rPr>
          <w:rFonts w:ascii="Arial Nova" w:hAnsi="Arial Nova"/>
          <w:sz w:val="24"/>
          <w:szCs w:val="24"/>
          <w:lang w:val="es-ES"/>
        </w:rPr>
      </w:pPr>
    </w:p>
    <w:p w14:paraId="55D8C878" w14:textId="77777777" w:rsidR="00F63F13" w:rsidRDefault="00F63F13" w:rsidP="00373882">
      <w:pPr>
        <w:pStyle w:val="Prrafodelista"/>
        <w:rPr>
          <w:rFonts w:ascii="Arial Nova" w:hAnsi="Arial Nova"/>
          <w:sz w:val="24"/>
          <w:szCs w:val="24"/>
          <w:lang w:val="es-ES"/>
        </w:rPr>
      </w:pPr>
    </w:p>
    <w:p w14:paraId="788F93FC" w14:textId="77777777" w:rsidR="00F63F13" w:rsidRPr="00D458B5" w:rsidRDefault="00F63F13" w:rsidP="00373882">
      <w:pPr>
        <w:pStyle w:val="Prrafodelista"/>
        <w:rPr>
          <w:rFonts w:ascii="Arial Nova" w:hAnsi="Arial Nova"/>
          <w:sz w:val="24"/>
          <w:szCs w:val="24"/>
          <w:lang w:val="es-ES"/>
        </w:rPr>
      </w:pPr>
    </w:p>
    <w:p w14:paraId="7D8E94CE"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Ordenar la entrega inmediata de objetos de uso personal y documentos de identidad a la mujer en situación de violencia, o niña</w:t>
      </w:r>
      <w:r>
        <w:rPr>
          <w:rFonts w:ascii="Arial Nova" w:hAnsi="Arial Nova"/>
          <w:sz w:val="24"/>
          <w:szCs w:val="24"/>
          <w:lang w:val="es-ES"/>
        </w:rPr>
        <w:t>,</w:t>
      </w:r>
      <w:r w:rsidRPr="002B4705">
        <w:rPr>
          <w:rFonts w:ascii="Arial Nova" w:hAnsi="Arial Nova"/>
          <w:sz w:val="24"/>
          <w:szCs w:val="24"/>
          <w:lang w:val="es-ES"/>
        </w:rPr>
        <w:t xml:space="preserve"> y en su caso, a sus hijas e hijos;</w:t>
      </w:r>
    </w:p>
    <w:p w14:paraId="61EF9CF8" w14:textId="77777777" w:rsidR="00373882" w:rsidRPr="00D458B5" w:rsidRDefault="00373882" w:rsidP="00373882">
      <w:pPr>
        <w:pStyle w:val="Prrafodelista"/>
        <w:rPr>
          <w:rFonts w:ascii="Arial Nova" w:hAnsi="Arial Nova"/>
          <w:sz w:val="24"/>
          <w:szCs w:val="24"/>
          <w:lang w:val="es-ES"/>
        </w:rPr>
      </w:pPr>
    </w:p>
    <w:p w14:paraId="4065B2EE"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La prohibición a la persona agresora de comunicarse por cualquier medio o por interpósita persona, con la mujer en situación de violencia y, en su caso, de sus hijas e hijos u otras víctimas indirectas;</w:t>
      </w:r>
    </w:p>
    <w:p w14:paraId="188E3053" w14:textId="77777777" w:rsidR="00373882" w:rsidRPr="00D458B5" w:rsidRDefault="00373882" w:rsidP="00373882">
      <w:pPr>
        <w:pStyle w:val="Prrafodelista"/>
        <w:rPr>
          <w:rFonts w:ascii="Arial Nova" w:hAnsi="Arial Nova"/>
          <w:sz w:val="24"/>
          <w:szCs w:val="24"/>
          <w:lang w:val="es-ES"/>
        </w:rPr>
      </w:pPr>
    </w:p>
    <w:p w14:paraId="21E0AE28" w14:textId="63842554"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Prohibición a la persona agresora de intimidar o molestar por si, por cualquier medio o por interpósita persona, a la mujer en situación de violencia y en su caso sus hijas e hijos u o</w:t>
      </w:r>
      <w:r>
        <w:rPr>
          <w:rFonts w:ascii="Arial Nova" w:hAnsi="Arial Nova"/>
          <w:sz w:val="24"/>
          <w:szCs w:val="24"/>
          <w:lang w:val="es-ES"/>
        </w:rPr>
        <w:t>t</w:t>
      </w:r>
      <w:r w:rsidRPr="002B4705">
        <w:rPr>
          <w:rFonts w:ascii="Arial Nova" w:hAnsi="Arial Nova"/>
          <w:sz w:val="24"/>
          <w:szCs w:val="24"/>
          <w:lang w:val="es-ES"/>
        </w:rPr>
        <w:t>ras víctimas indirectas o testigo de los hechos o cualquier otra persona con quien la mujer tenga una relación familiar, afectiva, de confianza o de hecho;</w:t>
      </w:r>
    </w:p>
    <w:p w14:paraId="4385EB61" w14:textId="77777777" w:rsidR="00373882" w:rsidRPr="00D458B5" w:rsidRDefault="00373882" w:rsidP="00373882">
      <w:pPr>
        <w:pStyle w:val="Prrafodelista"/>
        <w:rPr>
          <w:rFonts w:ascii="Arial Nova" w:hAnsi="Arial Nova"/>
          <w:sz w:val="24"/>
          <w:szCs w:val="24"/>
          <w:lang w:val="es-ES"/>
        </w:rPr>
      </w:pPr>
    </w:p>
    <w:p w14:paraId="03A3C095"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Resguardar las armas de fuego u objetos utilizados para amenazar o agredir a la mujer, o niña, en situación de violencia;</w:t>
      </w:r>
    </w:p>
    <w:p w14:paraId="3C1FCD86" w14:textId="77777777" w:rsidR="00373882" w:rsidRPr="00D458B5" w:rsidRDefault="00373882" w:rsidP="00373882">
      <w:pPr>
        <w:pStyle w:val="Prrafodelista"/>
        <w:rPr>
          <w:rFonts w:ascii="Arial Nova" w:hAnsi="Arial Nova"/>
          <w:sz w:val="24"/>
          <w:szCs w:val="24"/>
          <w:lang w:val="es-ES"/>
        </w:rPr>
      </w:pPr>
    </w:p>
    <w:p w14:paraId="2B1C6CC4" w14:textId="77777777" w:rsidR="00373882"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Solicitar a la autoridad jurisdiccional competente, para garantiza</w:t>
      </w:r>
      <w:r>
        <w:rPr>
          <w:rFonts w:ascii="Arial Nova" w:hAnsi="Arial Nova"/>
          <w:sz w:val="24"/>
          <w:szCs w:val="24"/>
          <w:lang w:val="es-ES"/>
        </w:rPr>
        <w:t>r</w:t>
      </w:r>
      <w:r w:rsidRPr="002B4705">
        <w:rPr>
          <w:rFonts w:ascii="Arial Nova" w:hAnsi="Arial Nova"/>
          <w:sz w:val="24"/>
          <w:szCs w:val="24"/>
          <w:lang w:val="es-ES"/>
        </w:rPr>
        <w:t xml:space="preserve"> las obligaciones alimentarias, la elaboración de un inventario de los bienes de la persona agresora y </w:t>
      </w:r>
      <w:r>
        <w:rPr>
          <w:rFonts w:ascii="Arial Nova" w:hAnsi="Arial Nova"/>
          <w:sz w:val="24"/>
          <w:szCs w:val="24"/>
          <w:lang w:val="es-ES"/>
        </w:rPr>
        <w:t xml:space="preserve">su </w:t>
      </w:r>
      <w:r w:rsidRPr="002B4705">
        <w:rPr>
          <w:rFonts w:ascii="Arial Nova" w:hAnsi="Arial Nova"/>
          <w:sz w:val="24"/>
          <w:szCs w:val="24"/>
          <w:lang w:val="es-ES"/>
        </w:rPr>
        <w:t>embargo precautorio, el cual deberá inscribirse con carácter temporal en el Registro Público de la Propiedad, y</w:t>
      </w:r>
    </w:p>
    <w:p w14:paraId="7C8561EF" w14:textId="77777777" w:rsidR="00373882" w:rsidRPr="00905D35" w:rsidRDefault="00373882" w:rsidP="00373882">
      <w:pPr>
        <w:pStyle w:val="Prrafodelista"/>
        <w:rPr>
          <w:rFonts w:ascii="Arial Nova" w:hAnsi="Arial Nova"/>
          <w:sz w:val="24"/>
          <w:szCs w:val="24"/>
          <w:lang w:val="es-ES"/>
        </w:rPr>
      </w:pPr>
    </w:p>
    <w:p w14:paraId="240AF9A6" w14:textId="77777777" w:rsidR="00373882" w:rsidRPr="002B4705" w:rsidRDefault="00373882" w:rsidP="00373882">
      <w:pPr>
        <w:pStyle w:val="Prrafodelista"/>
        <w:numPr>
          <w:ilvl w:val="0"/>
          <w:numId w:val="5"/>
        </w:numPr>
        <w:jc w:val="both"/>
        <w:rPr>
          <w:rFonts w:ascii="Arial Nova" w:hAnsi="Arial Nova"/>
          <w:sz w:val="24"/>
          <w:szCs w:val="24"/>
          <w:lang w:val="es-ES"/>
        </w:rPr>
      </w:pPr>
      <w:r w:rsidRPr="002B4705">
        <w:rPr>
          <w:rFonts w:ascii="Arial Nova" w:hAnsi="Arial Nova"/>
          <w:sz w:val="24"/>
          <w:szCs w:val="24"/>
          <w:lang w:val="es-ES"/>
        </w:rPr>
        <w:t>Además de los anteriores, aquellas y cuantas sean necesarias para salvaguardar la integridad, la seguridad y la vida de la mujer o la niña en situación de violencia.</w:t>
      </w:r>
    </w:p>
    <w:p w14:paraId="54181777" w14:textId="77777777" w:rsidR="00373882" w:rsidRDefault="00373882" w:rsidP="00373882">
      <w:pPr>
        <w:ind w:left="1428"/>
        <w:jc w:val="both"/>
        <w:rPr>
          <w:rFonts w:ascii="Arial Nova" w:hAnsi="Arial Nova"/>
          <w:sz w:val="24"/>
          <w:szCs w:val="24"/>
          <w:lang w:val="es-ES"/>
        </w:rPr>
      </w:pPr>
      <w:r w:rsidRPr="002B4705">
        <w:rPr>
          <w:rFonts w:ascii="Arial Nova" w:hAnsi="Arial Nova"/>
          <w:sz w:val="24"/>
          <w:szCs w:val="24"/>
          <w:lang w:val="es-ES"/>
        </w:rPr>
        <w:t>Las órdenes de protección señaladas en este artículo podrán ser ampliadas o modificadas por la autoridad administrativa, el ministerio Público o el órgano jurisdiccional competente, siempre procurando la mayor protección de la víctima.</w:t>
      </w:r>
    </w:p>
    <w:p w14:paraId="3B4918FB" w14:textId="77777777" w:rsidR="00373882" w:rsidRPr="002B4705" w:rsidRDefault="00373882" w:rsidP="00373882">
      <w:pPr>
        <w:ind w:left="1428"/>
        <w:jc w:val="both"/>
        <w:rPr>
          <w:rFonts w:ascii="Arial Nova" w:hAnsi="Arial Nova"/>
          <w:sz w:val="24"/>
          <w:szCs w:val="24"/>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1519820E" w14:textId="77777777" w:rsidTr="005D00AC">
        <w:tc>
          <w:tcPr>
            <w:tcW w:w="2207" w:type="dxa"/>
            <w:shd w:val="clear" w:color="auto" w:fill="CC66FF"/>
            <w:vAlign w:val="center"/>
          </w:tcPr>
          <w:p w14:paraId="7E502C79"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64C70F3F"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43A0D64D"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0C4A2FD4"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53C1B284" w14:textId="77777777" w:rsidTr="005D00AC">
        <w:tc>
          <w:tcPr>
            <w:tcW w:w="2207" w:type="dxa"/>
          </w:tcPr>
          <w:p w14:paraId="0E9F02BE" w14:textId="77777777" w:rsidR="00373882" w:rsidRDefault="00373882" w:rsidP="005D00AC">
            <w:pPr>
              <w:jc w:val="both"/>
              <w:rPr>
                <w:rFonts w:ascii="Arial Nova" w:hAnsi="Arial Nova"/>
                <w:sz w:val="24"/>
                <w:szCs w:val="24"/>
                <w:lang w:val="es-ES"/>
              </w:rPr>
            </w:pPr>
          </w:p>
        </w:tc>
        <w:tc>
          <w:tcPr>
            <w:tcW w:w="2207" w:type="dxa"/>
          </w:tcPr>
          <w:p w14:paraId="0538FA95" w14:textId="77777777" w:rsidR="00373882" w:rsidRDefault="00373882" w:rsidP="005D00AC">
            <w:pPr>
              <w:jc w:val="both"/>
              <w:rPr>
                <w:rFonts w:ascii="Arial Nova" w:hAnsi="Arial Nova"/>
                <w:sz w:val="24"/>
                <w:szCs w:val="24"/>
                <w:lang w:val="es-ES"/>
              </w:rPr>
            </w:pPr>
          </w:p>
        </w:tc>
        <w:tc>
          <w:tcPr>
            <w:tcW w:w="2207" w:type="dxa"/>
          </w:tcPr>
          <w:p w14:paraId="75F1EB82" w14:textId="77777777" w:rsidR="00373882" w:rsidRDefault="00373882" w:rsidP="005D00AC">
            <w:pPr>
              <w:jc w:val="both"/>
              <w:rPr>
                <w:rFonts w:ascii="Arial Nova" w:hAnsi="Arial Nova"/>
                <w:sz w:val="24"/>
                <w:szCs w:val="24"/>
                <w:lang w:val="es-ES"/>
              </w:rPr>
            </w:pPr>
          </w:p>
        </w:tc>
        <w:tc>
          <w:tcPr>
            <w:tcW w:w="2207" w:type="dxa"/>
          </w:tcPr>
          <w:p w14:paraId="5CE4E212" w14:textId="77777777" w:rsidR="00373882" w:rsidRDefault="00373882" w:rsidP="005D00AC">
            <w:pPr>
              <w:jc w:val="both"/>
              <w:rPr>
                <w:rFonts w:ascii="Arial Nova" w:hAnsi="Arial Nova"/>
                <w:sz w:val="24"/>
                <w:szCs w:val="24"/>
                <w:lang w:val="es-ES"/>
              </w:rPr>
            </w:pPr>
          </w:p>
        </w:tc>
      </w:tr>
    </w:tbl>
    <w:p w14:paraId="48EA53F6" w14:textId="77777777" w:rsidR="00373882" w:rsidRDefault="00373882" w:rsidP="00373882">
      <w:pPr>
        <w:jc w:val="both"/>
        <w:rPr>
          <w:rFonts w:ascii="Arial Nova" w:hAnsi="Arial Nova"/>
          <w:b/>
          <w:bCs/>
          <w:sz w:val="24"/>
          <w:szCs w:val="24"/>
          <w:lang w:val="es-ES"/>
        </w:rPr>
      </w:pPr>
    </w:p>
    <w:p w14:paraId="372D1612" w14:textId="77777777" w:rsidR="00F63F13" w:rsidRDefault="00F63F13" w:rsidP="00373882">
      <w:pPr>
        <w:jc w:val="both"/>
        <w:rPr>
          <w:rFonts w:ascii="Arial Nova" w:hAnsi="Arial Nova"/>
          <w:b/>
          <w:bCs/>
          <w:sz w:val="24"/>
          <w:szCs w:val="24"/>
          <w:lang w:val="es-ES"/>
        </w:rPr>
      </w:pPr>
    </w:p>
    <w:p w14:paraId="57B47D31" w14:textId="77777777" w:rsidR="00F63F13" w:rsidRDefault="00F63F13" w:rsidP="00373882">
      <w:pPr>
        <w:jc w:val="both"/>
        <w:rPr>
          <w:rFonts w:ascii="Arial Nova" w:hAnsi="Arial Nova"/>
          <w:b/>
          <w:bCs/>
          <w:sz w:val="24"/>
          <w:szCs w:val="24"/>
          <w:lang w:val="es-ES"/>
        </w:rPr>
      </w:pPr>
    </w:p>
    <w:p w14:paraId="423393AC" w14:textId="77777777" w:rsidR="00F63F13" w:rsidRDefault="00F63F13" w:rsidP="00373882">
      <w:pPr>
        <w:jc w:val="both"/>
        <w:rPr>
          <w:rFonts w:ascii="Arial Nova" w:hAnsi="Arial Nova"/>
          <w:b/>
          <w:bCs/>
          <w:sz w:val="24"/>
          <w:szCs w:val="24"/>
          <w:lang w:val="es-ES"/>
        </w:rPr>
      </w:pPr>
    </w:p>
    <w:p w14:paraId="4FB50347" w14:textId="77777777" w:rsidR="00F63F13" w:rsidRDefault="00F63F13" w:rsidP="00373882">
      <w:pPr>
        <w:jc w:val="both"/>
        <w:rPr>
          <w:rFonts w:ascii="Arial Nova" w:hAnsi="Arial Nova"/>
          <w:b/>
          <w:bCs/>
          <w:sz w:val="24"/>
          <w:szCs w:val="24"/>
          <w:lang w:val="es-ES"/>
        </w:rPr>
      </w:pPr>
    </w:p>
    <w:p w14:paraId="60A3CE52"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w:t>
      </w:r>
      <w:proofErr w:type="spellStart"/>
      <w:r w:rsidRPr="002B4705">
        <w:rPr>
          <w:rFonts w:ascii="Arial Nova" w:hAnsi="Arial Nova"/>
          <w:b/>
          <w:bCs/>
          <w:sz w:val="24"/>
          <w:szCs w:val="24"/>
          <w:lang w:val="es-ES"/>
        </w:rPr>
        <w:t>Quáter</w:t>
      </w:r>
      <w:proofErr w:type="spellEnd"/>
      <w:r w:rsidRPr="002B4705">
        <w:rPr>
          <w:rFonts w:ascii="Arial Nova" w:hAnsi="Arial Nova"/>
          <w:b/>
          <w:bCs/>
          <w:sz w:val="24"/>
          <w:szCs w:val="24"/>
          <w:lang w:val="es-ES"/>
        </w:rPr>
        <w:t xml:space="preserve">.-  </w:t>
      </w:r>
      <w:r w:rsidRPr="002B4705">
        <w:rPr>
          <w:rFonts w:ascii="Arial Nova" w:hAnsi="Arial Nova"/>
          <w:sz w:val="24"/>
          <w:szCs w:val="24"/>
          <w:lang w:val="es-ES"/>
        </w:rPr>
        <w:t xml:space="preserve">Las órdenes de naturaleza jurisdiccional, además de las previstas en </w:t>
      </w:r>
      <w:proofErr w:type="gramStart"/>
      <w:r w:rsidRPr="002B4705">
        <w:rPr>
          <w:rFonts w:ascii="Arial Nova" w:hAnsi="Arial Nova"/>
          <w:sz w:val="24"/>
          <w:szCs w:val="24"/>
          <w:lang w:val="es-ES"/>
        </w:rPr>
        <w:t>otros ordenamiento</w:t>
      </w:r>
      <w:proofErr w:type="gramEnd"/>
      <w:r w:rsidRPr="002B4705">
        <w:rPr>
          <w:rFonts w:ascii="Arial Nova" w:hAnsi="Arial Nova"/>
          <w:sz w:val="24"/>
          <w:szCs w:val="24"/>
          <w:lang w:val="es-ES"/>
        </w:rPr>
        <w:t>, podrán consistir en una o varias de las siguientes acciones:</w:t>
      </w:r>
    </w:p>
    <w:p w14:paraId="072F0459"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La reserva del domicilio, lugar de trabajo, profesión o cualquier otro dato que permita que a la persona agresora o su familia puedan ubicar a la víctima;</w:t>
      </w:r>
    </w:p>
    <w:p w14:paraId="31C674AB" w14:textId="77777777" w:rsidR="00373882" w:rsidRPr="002B4705" w:rsidRDefault="00373882" w:rsidP="00373882">
      <w:pPr>
        <w:pStyle w:val="Prrafodelista"/>
        <w:ind w:left="1428"/>
        <w:jc w:val="both"/>
        <w:rPr>
          <w:rFonts w:ascii="Arial Nova" w:hAnsi="Arial Nova"/>
          <w:sz w:val="24"/>
          <w:szCs w:val="24"/>
          <w:lang w:val="es-ES"/>
        </w:rPr>
      </w:pPr>
    </w:p>
    <w:p w14:paraId="25768FA7"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El uso de medios o dispositivos electrónico</w:t>
      </w:r>
      <w:r>
        <w:rPr>
          <w:rFonts w:ascii="Arial Nova" w:hAnsi="Arial Nova"/>
          <w:sz w:val="24"/>
          <w:szCs w:val="24"/>
          <w:lang w:val="es-ES"/>
        </w:rPr>
        <w:t>s</w:t>
      </w:r>
      <w:r w:rsidRPr="002B4705">
        <w:rPr>
          <w:rFonts w:ascii="Arial Nova" w:hAnsi="Arial Nova"/>
          <w:sz w:val="24"/>
          <w:szCs w:val="24"/>
          <w:lang w:val="es-ES"/>
        </w:rPr>
        <w:t xml:space="preserve"> para impedir el contacto directo de la persona agresora con la víctima;</w:t>
      </w:r>
    </w:p>
    <w:p w14:paraId="5071B0BD" w14:textId="77777777" w:rsidR="00373882" w:rsidRPr="00905D35" w:rsidRDefault="00373882" w:rsidP="00373882">
      <w:pPr>
        <w:pStyle w:val="Prrafodelista"/>
        <w:rPr>
          <w:rFonts w:ascii="Arial Nova" w:hAnsi="Arial Nova"/>
          <w:sz w:val="24"/>
          <w:szCs w:val="24"/>
          <w:lang w:val="es-ES"/>
        </w:rPr>
      </w:pPr>
    </w:p>
    <w:p w14:paraId="34962FE8"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 xml:space="preserve"> Entrega inmediata de objetos de uso personal y documentos de identidad de la víctima y en su caso, de sus hijas e hijos;</w:t>
      </w:r>
    </w:p>
    <w:p w14:paraId="00B8AAAE" w14:textId="188B41C5" w:rsidR="00373882" w:rsidRDefault="00373882" w:rsidP="00373882">
      <w:pPr>
        <w:pStyle w:val="Prrafodelista"/>
        <w:rPr>
          <w:rFonts w:ascii="Arial Nova" w:hAnsi="Arial Nova"/>
          <w:sz w:val="24"/>
          <w:szCs w:val="24"/>
          <w:lang w:val="es-ES"/>
        </w:rPr>
      </w:pPr>
    </w:p>
    <w:p w14:paraId="47788F0E"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 xml:space="preserve">Medidas para evitar que se capten y/o se transmitan por cualquier medio o tecnologías de la información y </w:t>
      </w:r>
      <w:r>
        <w:rPr>
          <w:rFonts w:ascii="Arial Nova" w:hAnsi="Arial Nova"/>
          <w:sz w:val="24"/>
          <w:szCs w:val="24"/>
          <w:lang w:val="es-ES"/>
        </w:rPr>
        <w:t xml:space="preserve">la </w:t>
      </w:r>
      <w:r w:rsidRPr="002B4705">
        <w:rPr>
          <w:rFonts w:ascii="Arial Nova" w:hAnsi="Arial Nova"/>
          <w:sz w:val="24"/>
          <w:szCs w:val="24"/>
          <w:lang w:val="es-ES"/>
        </w:rPr>
        <w:t>comunicación, imágenes de la mujer en situación de violencia que permitan su identificación o la de sus familiares. Tratándose de niñas hay una prohibición absoluta de transmitir datos e imágenes que permitan su identificación</w:t>
      </w:r>
      <w:r>
        <w:rPr>
          <w:rFonts w:ascii="Arial Nova" w:hAnsi="Arial Nova"/>
          <w:sz w:val="24"/>
          <w:szCs w:val="24"/>
          <w:lang w:val="es-ES"/>
        </w:rPr>
        <w:t>;</w:t>
      </w:r>
    </w:p>
    <w:p w14:paraId="7714EE9D" w14:textId="77777777" w:rsidR="00373882" w:rsidRPr="00905D35" w:rsidRDefault="00373882" w:rsidP="00373882">
      <w:pPr>
        <w:pStyle w:val="Prrafodelista"/>
        <w:rPr>
          <w:rFonts w:ascii="Arial Nova" w:hAnsi="Arial Nova"/>
          <w:sz w:val="24"/>
          <w:szCs w:val="24"/>
          <w:lang w:val="es-ES"/>
        </w:rPr>
      </w:pPr>
    </w:p>
    <w:p w14:paraId="7913033B"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Prohibir el acceso a la persona agresora al domicilio</w:t>
      </w:r>
      <w:r>
        <w:rPr>
          <w:rFonts w:ascii="Arial Nova" w:hAnsi="Arial Nova"/>
          <w:sz w:val="24"/>
          <w:szCs w:val="24"/>
          <w:lang w:val="es-ES"/>
        </w:rPr>
        <w:t>,</w:t>
      </w:r>
      <w:r w:rsidRPr="002B4705">
        <w:rPr>
          <w:rFonts w:ascii="Arial Nova" w:hAnsi="Arial Nova"/>
          <w:sz w:val="24"/>
          <w:szCs w:val="24"/>
          <w:lang w:val="es-ES"/>
        </w:rPr>
        <w:t xml:space="preserve"> permanente o temporal de la mujer, o la niña</w:t>
      </w:r>
      <w:r>
        <w:rPr>
          <w:rFonts w:ascii="Arial Nova" w:hAnsi="Arial Nova"/>
          <w:sz w:val="24"/>
          <w:szCs w:val="24"/>
          <w:lang w:val="es-ES"/>
        </w:rPr>
        <w:t>,</w:t>
      </w:r>
      <w:r w:rsidRPr="002B4705">
        <w:rPr>
          <w:rFonts w:ascii="Arial Nova" w:hAnsi="Arial Nova"/>
          <w:sz w:val="24"/>
          <w:szCs w:val="24"/>
          <w:lang w:val="es-ES"/>
        </w:rPr>
        <w:t xml:space="preserve"> en situación de violencia, así como acercarse al lugar de trabajo, estudio o cualquier lugar que frecuente;</w:t>
      </w:r>
    </w:p>
    <w:p w14:paraId="696FD48F" w14:textId="77777777" w:rsidR="00373882" w:rsidRPr="00905D35" w:rsidRDefault="00373882" w:rsidP="00373882">
      <w:pPr>
        <w:pStyle w:val="Prrafodelista"/>
        <w:rPr>
          <w:rFonts w:ascii="Arial Nova" w:hAnsi="Arial Nova"/>
          <w:sz w:val="24"/>
          <w:szCs w:val="24"/>
          <w:lang w:val="es-ES"/>
        </w:rPr>
      </w:pPr>
    </w:p>
    <w:p w14:paraId="023A61F9"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Embargo preventivo de bienes de la persona agresora, a efecto de garantizar las obligaciones alimentarias;</w:t>
      </w:r>
    </w:p>
    <w:p w14:paraId="14CD2FC7" w14:textId="77777777" w:rsidR="00373882" w:rsidRPr="00905D35" w:rsidRDefault="00373882" w:rsidP="00373882">
      <w:pPr>
        <w:pStyle w:val="Prrafodelista"/>
        <w:rPr>
          <w:rFonts w:ascii="Arial Nova" w:hAnsi="Arial Nova"/>
          <w:sz w:val="24"/>
          <w:szCs w:val="24"/>
          <w:lang w:val="es-ES"/>
        </w:rPr>
      </w:pPr>
    </w:p>
    <w:p w14:paraId="1EAEA01E"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La desocupación por la persona agresora, del domicilio conyugal o de pareja,</w:t>
      </w:r>
      <w:r>
        <w:rPr>
          <w:rFonts w:ascii="Arial Nova" w:hAnsi="Arial Nova"/>
          <w:sz w:val="24"/>
          <w:szCs w:val="24"/>
          <w:lang w:val="es-ES"/>
        </w:rPr>
        <w:t xml:space="preserve"> </w:t>
      </w:r>
      <w:r w:rsidRPr="002B4705">
        <w:rPr>
          <w:rFonts w:ascii="Arial Nova" w:hAnsi="Arial Nova"/>
          <w:sz w:val="24"/>
          <w:szCs w:val="24"/>
          <w:lang w:val="es-ES"/>
        </w:rPr>
        <w:t>independientemente de la acreditación de propiedad o posesión del inmueble, aún en los casos de arrendamiento del mismo, y en su caso el reingreso de la mujer en situación de violencia una vez que se resguarde su seguridad;</w:t>
      </w:r>
    </w:p>
    <w:p w14:paraId="2C415992" w14:textId="77777777" w:rsidR="00373882" w:rsidRPr="006634B4" w:rsidRDefault="00373882" w:rsidP="00373882">
      <w:pPr>
        <w:pStyle w:val="Prrafodelista"/>
        <w:rPr>
          <w:rFonts w:ascii="Arial Nova" w:hAnsi="Arial Nova"/>
          <w:sz w:val="24"/>
          <w:szCs w:val="24"/>
          <w:lang w:val="es-ES"/>
        </w:rPr>
      </w:pPr>
    </w:p>
    <w:p w14:paraId="6215F221"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Obligación alimentaria provisional e inmediata;</w:t>
      </w:r>
    </w:p>
    <w:p w14:paraId="7EF6CFC0" w14:textId="77777777" w:rsidR="00373882" w:rsidRPr="006634B4" w:rsidRDefault="00373882" w:rsidP="00373882">
      <w:pPr>
        <w:pStyle w:val="Prrafodelista"/>
        <w:rPr>
          <w:rFonts w:ascii="Arial Nova" w:hAnsi="Arial Nova"/>
          <w:sz w:val="24"/>
          <w:szCs w:val="24"/>
          <w:lang w:val="es-ES"/>
        </w:rPr>
      </w:pPr>
    </w:p>
    <w:p w14:paraId="5D8CEAF0"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La notificación al superior jerárquico inmediato, cuando la persona agresora sea servidora pública y en el ejercicio de su cargo comisión o servicio, se le involucre en un hecho de violencia contra las mujeres.</w:t>
      </w:r>
    </w:p>
    <w:p w14:paraId="021DF280" w14:textId="77777777" w:rsidR="00373882" w:rsidRDefault="00373882" w:rsidP="00373882">
      <w:pPr>
        <w:pStyle w:val="Prrafodelista"/>
        <w:rPr>
          <w:rFonts w:ascii="Arial Nova" w:hAnsi="Arial Nova"/>
          <w:sz w:val="24"/>
          <w:szCs w:val="24"/>
          <w:lang w:val="es-ES"/>
        </w:rPr>
      </w:pPr>
    </w:p>
    <w:p w14:paraId="6E4B93CE" w14:textId="77777777" w:rsidR="00F63F13" w:rsidRDefault="00F63F13" w:rsidP="00373882">
      <w:pPr>
        <w:pStyle w:val="Prrafodelista"/>
        <w:rPr>
          <w:rFonts w:ascii="Arial Nova" w:hAnsi="Arial Nova"/>
          <w:sz w:val="24"/>
          <w:szCs w:val="24"/>
          <w:lang w:val="es-ES"/>
        </w:rPr>
      </w:pPr>
    </w:p>
    <w:p w14:paraId="64723DF2" w14:textId="77777777" w:rsidR="00F63F13" w:rsidRDefault="00F63F13" w:rsidP="00373882">
      <w:pPr>
        <w:pStyle w:val="Prrafodelista"/>
        <w:rPr>
          <w:rFonts w:ascii="Arial Nova" w:hAnsi="Arial Nova"/>
          <w:sz w:val="24"/>
          <w:szCs w:val="24"/>
          <w:lang w:val="es-ES"/>
        </w:rPr>
      </w:pPr>
    </w:p>
    <w:p w14:paraId="0DBF4D5A" w14:textId="77777777" w:rsidR="00F63F13" w:rsidRDefault="00F63F13" w:rsidP="00373882">
      <w:pPr>
        <w:pStyle w:val="Prrafodelista"/>
        <w:rPr>
          <w:rFonts w:ascii="Arial Nova" w:hAnsi="Arial Nova"/>
          <w:sz w:val="24"/>
          <w:szCs w:val="24"/>
          <w:lang w:val="es-ES"/>
        </w:rPr>
      </w:pPr>
    </w:p>
    <w:p w14:paraId="7F072067" w14:textId="77777777" w:rsidR="00F63F13" w:rsidRDefault="00F63F13" w:rsidP="00373882">
      <w:pPr>
        <w:pStyle w:val="Prrafodelista"/>
        <w:rPr>
          <w:rFonts w:ascii="Arial Nova" w:hAnsi="Arial Nova"/>
          <w:sz w:val="24"/>
          <w:szCs w:val="24"/>
          <w:lang w:val="es-ES"/>
        </w:rPr>
      </w:pPr>
    </w:p>
    <w:p w14:paraId="4F72FDC9" w14:textId="77777777" w:rsidR="00F63F13" w:rsidRPr="006634B4" w:rsidRDefault="00F63F13" w:rsidP="00373882">
      <w:pPr>
        <w:pStyle w:val="Prrafodelista"/>
        <w:rPr>
          <w:rFonts w:ascii="Arial Nova" w:hAnsi="Arial Nova"/>
          <w:sz w:val="24"/>
          <w:szCs w:val="24"/>
          <w:lang w:val="es-ES"/>
        </w:rPr>
      </w:pPr>
    </w:p>
    <w:p w14:paraId="51ECCEE6" w14:textId="77777777" w:rsidR="00373882" w:rsidRDefault="00373882" w:rsidP="00373882">
      <w:pPr>
        <w:pStyle w:val="Prrafodelista"/>
        <w:ind w:left="1428"/>
        <w:jc w:val="both"/>
        <w:rPr>
          <w:rFonts w:ascii="Arial Nova" w:hAnsi="Arial Nova"/>
          <w:sz w:val="24"/>
          <w:szCs w:val="24"/>
          <w:lang w:val="es-ES"/>
        </w:rPr>
      </w:pPr>
      <w:r w:rsidRPr="002B4705">
        <w:rPr>
          <w:rFonts w:ascii="Arial Nova" w:hAnsi="Arial Nova"/>
          <w:sz w:val="24"/>
          <w:szCs w:val="24"/>
          <w:lang w:val="es-ES"/>
        </w:rPr>
        <w:t>Esta orden será emitida en todos los casos donde la persona agresora pertenezca a los cuerpos policiacos, militares o de seguridad, ya sea corporaciones públicas o privadas;</w:t>
      </w:r>
    </w:p>
    <w:p w14:paraId="04CA2274" w14:textId="77777777" w:rsidR="00373882" w:rsidRPr="002B4705" w:rsidRDefault="00373882" w:rsidP="00373882">
      <w:pPr>
        <w:pStyle w:val="Prrafodelista"/>
        <w:ind w:left="1428"/>
        <w:jc w:val="both"/>
        <w:rPr>
          <w:rFonts w:ascii="Arial Nova" w:hAnsi="Arial Nova"/>
          <w:sz w:val="24"/>
          <w:szCs w:val="24"/>
          <w:lang w:val="es-ES"/>
        </w:rPr>
      </w:pPr>
    </w:p>
    <w:p w14:paraId="59987EE7"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La obligación de la persona agresora de presentarse periódicamente ante el órgano jurisdiccional que emitió la orden;</w:t>
      </w:r>
    </w:p>
    <w:p w14:paraId="4A4937B0" w14:textId="77777777" w:rsidR="00373882" w:rsidRPr="002B4705" w:rsidRDefault="00373882" w:rsidP="00373882">
      <w:pPr>
        <w:pStyle w:val="Prrafodelista"/>
        <w:ind w:left="1428"/>
        <w:jc w:val="both"/>
        <w:rPr>
          <w:rFonts w:ascii="Arial Nova" w:hAnsi="Arial Nova"/>
          <w:sz w:val="24"/>
          <w:szCs w:val="24"/>
          <w:lang w:val="es-ES"/>
        </w:rPr>
      </w:pPr>
    </w:p>
    <w:p w14:paraId="75EA379F" w14:textId="77777777"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La colocación de localizadores electrónicos, previo consentimiento de la persona agresora;</w:t>
      </w:r>
    </w:p>
    <w:p w14:paraId="3564C30D" w14:textId="77777777" w:rsidR="00373882" w:rsidRPr="006634B4" w:rsidRDefault="00373882" w:rsidP="00373882">
      <w:pPr>
        <w:pStyle w:val="Prrafodelista"/>
        <w:rPr>
          <w:rFonts w:ascii="Arial Nova" w:hAnsi="Arial Nova"/>
          <w:sz w:val="24"/>
          <w:szCs w:val="24"/>
          <w:lang w:val="es-ES"/>
        </w:rPr>
      </w:pPr>
    </w:p>
    <w:p w14:paraId="759B9FF6" w14:textId="1E4BF8C8" w:rsidR="00373882"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La prohibición a la persona agresora de salir sin autorización judicial del país o del ámbito territorial que fije el juez o la jueza, y</w:t>
      </w:r>
    </w:p>
    <w:p w14:paraId="6E54A331" w14:textId="77777777" w:rsidR="00373882" w:rsidRPr="006634B4" w:rsidRDefault="00373882" w:rsidP="00373882">
      <w:pPr>
        <w:pStyle w:val="Prrafodelista"/>
        <w:rPr>
          <w:rFonts w:ascii="Arial Nova" w:hAnsi="Arial Nova"/>
          <w:sz w:val="24"/>
          <w:szCs w:val="24"/>
          <w:lang w:val="es-ES"/>
        </w:rPr>
      </w:pPr>
    </w:p>
    <w:p w14:paraId="40056E56" w14:textId="77777777" w:rsidR="00373882" w:rsidRPr="002B4705" w:rsidRDefault="00373882" w:rsidP="00373882">
      <w:pPr>
        <w:pStyle w:val="Prrafodelista"/>
        <w:numPr>
          <w:ilvl w:val="0"/>
          <w:numId w:val="6"/>
        </w:numPr>
        <w:jc w:val="both"/>
        <w:rPr>
          <w:rFonts w:ascii="Arial Nova" w:hAnsi="Arial Nova"/>
          <w:sz w:val="24"/>
          <w:szCs w:val="24"/>
          <w:lang w:val="es-ES"/>
        </w:rPr>
      </w:pPr>
      <w:r w:rsidRPr="002B4705">
        <w:rPr>
          <w:rFonts w:ascii="Arial Nova" w:hAnsi="Arial Nova"/>
          <w:sz w:val="24"/>
          <w:szCs w:val="24"/>
          <w:lang w:val="es-ES"/>
        </w:rPr>
        <w:t>Las demás que se requieran para brindar una protección a la víctima.</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63AAF917" w14:textId="77777777" w:rsidTr="005D00AC">
        <w:tc>
          <w:tcPr>
            <w:tcW w:w="2207" w:type="dxa"/>
            <w:shd w:val="clear" w:color="auto" w:fill="CC66FF"/>
            <w:vAlign w:val="center"/>
          </w:tcPr>
          <w:p w14:paraId="2B66A37F"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1B9B1934"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2822A01B"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5364F8D6"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65A91B0B" w14:textId="77777777" w:rsidTr="005D00AC">
        <w:tc>
          <w:tcPr>
            <w:tcW w:w="2207" w:type="dxa"/>
          </w:tcPr>
          <w:p w14:paraId="3122CEE8" w14:textId="77777777" w:rsidR="00373882" w:rsidRDefault="00373882" w:rsidP="005D00AC">
            <w:pPr>
              <w:jc w:val="both"/>
              <w:rPr>
                <w:rFonts w:ascii="Arial Nova" w:hAnsi="Arial Nova"/>
                <w:sz w:val="24"/>
                <w:szCs w:val="24"/>
                <w:lang w:val="es-ES"/>
              </w:rPr>
            </w:pPr>
          </w:p>
        </w:tc>
        <w:tc>
          <w:tcPr>
            <w:tcW w:w="2207" w:type="dxa"/>
          </w:tcPr>
          <w:p w14:paraId="1F68752C" w14:textId="77777777" w:rsidR="00373882" w:rsidRDefault="00373882" w:rsidP="005D00AC">
            <w:pPr>
              <w:jc w:val="both"/>
              <w:rPr>
                <w:rFonts w:ascii="Arial Nova" w:hAnsi="Arial Nova"/>
                <w:sz w:val="24"/>
                <w:szCs w:val="24"/>
                <w:lang w:val="es-ES"/>
              </w:rPr>
            </w:pPr>
          </w:p>
        </w:tc>
        <w:tc>
          <w:tcPr>
            <w:tcW w:w="2207" w:type="dxa"/>
          </w:tcPr>
          <w:p w14:paraId="0563D920" w14:textId="77777777" w:rsidR="00373882" w:rsidRDefault="00373882" w:rsidP="005D00AC">
            <w:pPr>
              <w:jc w:val="both"/>
              <w:rPr>
                <w:rFonts w:ascii="Arial Nova" w:hAnsi="Arial Nova"/>
                <w:sz w:val="24"/>
                <w:szCs w:val="24"/>
                <w:lang w:val="es-ES"/>
              </w:rPr>
            </w:pPr>
          </w:p>
        </w:tc>
        <w:tc>
          <w:tcPr>
            <w:tcW w:w="2207" w:type="dxa"/>
          </w:tcPr>
          <w:p w14:paraId="628D66AE" w14:textId="77777777" w:rsidR="00373882" w:rsidRDefault="00373882" w:rsidP="005D00AC">
            <w:pPr>
              <w:jc w:val="both"/>
              <w:rPr>
                <w:rFonts w:ascii="Arial Nova" w:hAnsi="Arial Nova"/>
                <w:sz w:val="24"/>
                <w:szCs w:val="24"/>
                <w:lang w:val="es-ES"/>
              </w:rPr>
            </w:pPr>
          </w:p>
        </w:tc>
      </w:tr>
    </w:tbl>
    <w:p w14:paraId="237F5C2D" w14:textId="77777777" w:rsidR="00373882" w:rsidRDefault="00373882" w:rsidP="00373882">
      <w:pPr>
        <w:jc w:val="both"/>
        <w:rPr>
          <w:rFonts w:ascii="Arial Nova" w:hAnsi="Arial Nova"/>
          <w:sz w:val="24"/>
          <w:szCs w:val="24"/>
          <w:lang w:val="es-ES"/>
        </w:rPr>
      </w:pPr>
    </w:p>
    <w:p w14:paraId="097EF74B" w14:textId="77777777" w:rsidR="00F63F13" w:rsidRDefault="00F63F13" w:rsidP="00373882">
      <w:pPr>
        <w:jc w:val="both"/>
        <w:rPr>
          <w:rFonts w:ascii="Arial Nova" w:hAnsi="Arial Nova"/>
          <w:sz w:val="24"/>
          <w:szCs w:val="24"/>
          <w:lang w:val="es-ES"/>
        </w:rPr>
      </w:pPr>
    </w:p>
    <w:p w14:paraId="5E9D116F"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Quinquies.- </w:t>
      </w:r>
      <w:r w:rsidRPr="002B4705">
        <w:rPr>
          <w:rFonts w:ascii="Arial Nova" w:hAnsi="Arial Nova"/>
          <w:sz w:val="24"/>
          <w:szCs w:val="24"/>
          <w:lang w:val="es-ES"/>
        </w:rPr>
        <w:t>Las autoridades competentes deberán de establecer los lineamientos básicos para la implementación de las órdenes de protección en coordinación con las instancias responsables de atenderlas e implementarlas.</w:t>
      </w:r>
    </w:p>
    <w:p w14:paraId="4AB2B9DF" w14:textId="77777777" w:rsidR="00373882" w:rsidRDefault="00373882" w:rsidP="00373882">
      <w:pPr>
        <w:jc w:val="both"/>
        <w:rPr>
          <w:rFonts w:ascii="Arial Nova" w:hAnsi="Arial Nova"/>
          <w:sz w:val="24"/>
          <w:szCs w:val="24"/>
          <w:lang w:val="es-ES"/>
        </w:rPr>
      </w:pPr>
      <w:r w:rsidRPr="002B4705">
        <w:rPr>
          <w:rFonts w:ascii="Arial Nova" w:hAnsi="Arial Nova"/>
          <w:sz w:val="24"/>
          <w:szCs w:val="24"/>
          <w:lang w:val="es-ES"/>
        </w:rPr>
        <w:tab/>
        <w:t>En lo</w:t>
      </w:r>
      <w:r>
        <w:rPr>
          <w:rFonts w:ascii="Arial Nova" w:hAnsi="Arial Nova"/>
          <w:sz w:val="24"/>
          <w:szCs w:val="24"/>
          <w:lang w:val="es-ES"/>
        </w:rPr>
        <w:t>s</w:t>
      </w:r>
      <w:r w:rsidRPr="002B4705">
        <w:rPr>
          <w:rFonts w:ascii="Arial Nova" w:hAnsi="Arial Nova"/>
          <w:sz w:val="24"/>
          <w:szCs w:val="24"/>
          <w:lang w:val="es-ES"/>
        </w:rPr>
        <w:t xml:space="preserve"> casos donde presuntamente exista conexidad con delitos de competencia federal, las órdenes de protección deberán ser otorgadas por la Fiscalía General de la República y en caso de que lo amerite por una jueza o juez federal. </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6EA090E4" w14:textId="77777777" w:rsidTr="005D00AC">
        <w:tc>
          <w:tcPr>
            <w:tcW w:w="2207" w:type="dxa"/>
            <w:shd w:val="clear" w:color="auto" w:fill="CC66FF"/>
            <w:vAlign w:val="center"/>
          </w:tcPr>
          <w:p w14:paraId="45918517"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7AAB9E77"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24EB36A4"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6E9BEB58"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3ECAD287" w14:textId="77777777" w:rsidTr="005D00AC">
        <w:tc>
          <w:tcPr>
            <w:tcW w:w="2207" w:type="dxa"/>
          </w:tcPr>
          <w:p w14:paraId="20E379D5" w14:textId="77777777" w:rsidR="00373882" w:rsidRDefault="00373882" w:rsidP="005D00AC">
            <w:pPr>
              <w:jc w:val="both"/>
              <w:rPr>
                <w:rFonts w:ascii="Arial Nova" w:hAnsi="Arial Nova"/>
                <w:sz w:val="24"/>
                <w:szCs w:val="24"/>
                <w:lang w:val="es-ES"/>
              </w:rPr>
            </w:pPr>
          </w:p>
        </w:tc>
        <w:tc>
          <w:tcPr>
            <w:tcW w:w="2207" w:type="dxa"/>
          </w:tcPr>
          <w:p w14:paraId="51C5B5B9" w14:textId="77777777" w:rsidR="00373882" w:rsidRDefault="00373882" w:rsidP="005D00AC">
            <w:pPr>
              <w:jc w:val="both"/>
              <w:rPr>
                <w:rFonts w:ascii="Arial Nova" w:hAnsi="Arial Nova"/>
                <w:sz w:val="24"/>
                <w:szCs w:val="24"/>
                <w:lang w:val="es-ES"/>
              </w:rPr>
            </w:pPr>
          </w:p>
        </w:tc>
        <w:tc>
          <w:tcPr>
            <w:tcW w:w="2207" w:type="dxa"/>
          </w:tcPr>
          <w:p w14:paraId="28D94FC7" w14:textId="77777777" w:rsidR="00373882" w:rsidRDefault="00373882" w:rsidP="005D00AC">
            <w:pPr>
              <w:jc w:val="both"/>
              <w:rPr>
                <w:rFonts w:ascii="Arial Nova" w:hAnsi="Arial Nova"/>
                <w:sz w:val="24"/>
                <w:szCs w:val="24"/>
                <w:lang w:val="es-ES"/>
              </w:rPr>
            </w:pPr>
          </w:p>
        </w:tc>
        <w:tc>
          <w:tcPr>
            <w:tcW w:w="2207" w:type="dxa"/>
          </w:tcPr>
          <w:p w14:paraId="33D64967" w14:textId="77777777" w:rsidR="00373882" w:rsidRDefault="00373882" w:rsidP="005D00AC">
            <w:pPr>
              <w:jc w:val="both"/>
              <w:rPr>
                <w:rFonts w:ascii="Arial Nova" w:hAnsi="Arial Nova"/>
                <w:sz w:val="24"/>
                <w:szCs w:val="24"/>
                <w:lang w:val="es-ES"/>
              </w:rPr>
            </w:pPr>
          </w:p>
        </w:tc>
      </w:tr>
    </w:tbl>
    <w:p w14:paraId="05FB6448" w14:textId="77777777" w:rsidR="00373882" w:rsidRDefault="00373882" w:rsidP="00373882">
      <w:pPr>
        <w:jc w:val="both"/>
        <w:rPr>
          <w:rFonts w:ascii="Arial Nova" w:hAnsi="Arial Nova"/>
          <w:sz w:val="24"/>
          <w:szCs w:val="24"/>
          <w:lang w:val="es-ES"/>
        </w:rPr>
      </w:pPr>
    </w:p>
    <w:p w14:paraId="66E1A19B" w14:textId="77777777" w:rsidR="00F63F13" w:rsidRPr="002B4705" w:rsidRDefault="00F63F13" w:rsidP="00373882">
      <w:pPr>
        <w:jc w:val="both"/>
        <w:rPr>
          <w:rFonts w:ascii="Arial Nova" w:hAnsi="Arial Nova"/>
          <w:sz w:val="24"/>
          <w:szCs w:val="24"/>
          <w:lang w:val="es-ES"/>
        </w:rPr>
      </w:pPr>
    </w:p>
    <w:p w14:paraId="4DB11EE3" w14:textId="77777777" w:rsidR="00F63F13"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w:t>
      </w:r>
      <w:proofErr w:type="spellStart"/>
      <w:r w:rsidRPr="002B4705">
        <w:rPr>
          <w:rFonts w:ascii="Arial Nova" w:hAnsi="Arial Nova"/>
          <w:b/>
          <w:bCs/>
          <w:sz w:val="24"/>
          <w:szCs w:val="24"/>
          <w:lang w:val="es-ES"/>
        </w:rPr>
        <w:t>Sexies</w:t>
      </w:r>
      <w:proofErr w:type="spellEnd"/>
      <w:r w:rsidRPr="002B4705">
        <w:rPr>
          <w:rFonts w:ascii="Arial Nova" w:hAnsi="Arial Nova"/>
          <w:b/>
          <w:bCs/>
          <w:sz w:val="24"/>
          <w:szCs w:val="24"/>
          <w:lang w:val="es-ES"/>
        </w:rPr>
        <w:t xml:space="preserve">.- </w:t>
      </w:r>
      <w:r w:rsidRPr="002B4705">
        <w:rPr>
          <w:rFonts w:ascii="Arial Nova" w:hAnsi="Arial Nova"/>
          <w:sz w:val="24"/>
          <w:szCs w:val="24"/>
          <w:lang w:val="es-ES"/>
        </w:rPr>
        <w:t xml:space="preserve">La tramitación y otorgamiento de una orden de protección podrá contener una o varias medidas, atendiendo al principio de integralidad. No se necesita una orden para cada medida, una sola orden de protección podrá concentrar </w:t>
      </w:r>
      <w:r w:rsidR="00F63F13">
        <w:rPr>
          <w:rFonts w:ascii="Arial Nova" w:hAnsi="Arial Nova"/>
          <w:sz w:val="24"/>
          <w:szCs w:val="24"/>
          <w:lang w:val="es-ES"/>
        </w:rPr>
        <w:br w:type="column"/>
      </w:r>
    </w:p>
    <w:p w14:paraId="177D1CAA" w14:textId="77777777" w:rsidR="00F63F13" w:rsidRDefault="00F63F13" w:rsidP="00373882">
      <w:pPr>
        <w:jc w:val="both"/>
        <w:rPr>
          <w:rFonts w:ascii="Arial Nova" w:hAnsi="Arial Nova"/>
          <w:sz w:val="24"/>
          <w:szCs w:val="24"/>
          <w:lang w:val="es-ES"/>
        </w:rPr>
      </w:pPr>
    </w:p>
    <w:p w14:paraId="35C156B0" w14:textId="77777777" w:rsidR="00F63F13" w:rsidRDefault="00F63F13" w:rsidP="00373882">
      <w:pPr>
        <w:jc w:val="both"/>
        <w:rPr>
          <w:rFonts w:ascii="Arial Nova" w:hAnsi="Arial Nova"/>
          <w:sz w:val="24"/>
          <w:szCs w:val="24"/>
          <w:lang w:val="es-ES"/>
        </w:rPr>
      </w:pPr>
    </w:p>
    <w:p w14:paraId="1842CC77" w14:textId="63EED8B3" w:rsidR="00373882" w:rsidRDefault="00373882" w:rsidP="00373882">
      <w:pPr>
        <w:jc w:val="both"/>
        <w:rPr>
          <w:rFonts w:ascii="Arial Nova" w:hAnsi="Arial Nova"/>
          <w:sz w:val="24"/>
          <w:szCs w:val="24"/>
          <w:lang w:val="es-ES"/>
        </w:rPr>
      </w:pPr>
      <w:proofErr w:type="gramStart"/>
      <w:r w:rsidRPr="002B4705">
        <w:rPr>
          <w:rFonts w:ascii="Arial Nova" w:hAnsi="Arial Nova"/>
          <w:sz w:val="24"/>
          <w:szCs w:val="24"/>
          <w:lang w:val="es-ES"/>
        </w:rPr>
        <w:t>el</w:t>
      </w:r>
      <w:proofErr w:type="gramEnd"/>
      <w:r w:rsidRPr="002B4705">
        <w:rPr>
          <w:rFonts w:ascii="Arial Nova" w:hAnsi="Arial Nova"/>
          <w:sz w:val="24"/>
          <w:szCs w:val="24"/>
          <w:lang w:val="es-ES"/>
        </w:rPr>
        <w:t xml:space="preserve"> </w:t>
      </w:r>
      <w:r w:rsidR="00F63F13" w:rsidRPr="002B4705">
        <w:rPr>
          <w:rFonts w:ascii="Arial Nova" w:hAnsi="Arial Nova"/>
          <w:sz w:val="24"/>
          <w:szCs w:val="24"/>
          <w:lang w:val="es-ES"/>
        </w:rPr>
        <w:t>número</w:t>
      </w:r>
      <w:r w:rsidRPr="002B4705">
        <w:rPr>
          <w:rFonts w:ascii="Arial Nova" w:hAnsi="Arial Nova"/>
          <w:sz w:val="24"/>
          <w:szCs w:val="24"/>
          <w:lang w:val="es-ES"/>
        </w:rPr>
        <w:t xml:space="preserve"> de medidas necesarias para garantiza la seguridad y bienestar de la mujer en situación de violencia y en su caso de las victimas indirectas.</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7FB6F76F" w14:textId="77777777" w:rsidTr="005D00AC">
        <w:tc>
          <w:tcPr>
            <w:tcW w:w="2207" w:type="dxa"/>
            <w:shd w:val="clear" w:color="auto" w:fill="CC66FF"/>
            <w:vAlign w:val="center"/>
          </w:tcPr>
          <w:p w14:paraId="55AAAE72"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0FF3349E"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003645C7"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3D1F957F"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6B02A357" w14:textId="77777777" w:rsidTr="005D00AC">
        <w:tc>
          <w:tcPr>
            <w:tcW w:w="2207" w:type="dxa"/>
          </w:tcPr>
          <w:p w14:paraId="293F64CC" w14:textId="77777777" w:rsidR="00373882" w:rsidRDefault="00373882" w:rsidP="005D00AC">
            <w:pPr>
              <w:jc w:val="both"/>
              <w:rPr>
                <w:rFonts w:ascii="Arial Nova" w:hAnsi="Arial Nova"/>
                <w:sz w:val="24"/>
                <w:szCs w:val="24"/>
                <w:lang w:val="es-ES"/>
              </w:rPr>
            </w:pPr>
          </w:p>
        </w:tc>
        <w:tc>
          <w:tcPr>
            <w:tcW w:w="2207" w:type="dxa"/>
          </w:tcPr>
          <w:p w14:paraId="000AA92D" w14:textId="77777777" w:rsidR="00373882" w:rsidRDefault="00373882" w:rsidP="005D00AC">
            <w:pPr>
              <w:jc w:val="both"/>
              <w:rPr>
                <w:rFonts w:ascii="Arial Nova" w:hAnsi="Arial Nova"/>
                <w:sz w:val="24"/>
                <w:szCs w:val="24"/>
                <w:lang w:val="es-ES"/>
              </w:rPr>
            </w:pPr>
          </w:p>
        </w:tc>
        <w:tc>
          <w:tcPr>
            <w:tcW w:w="2207" w:type="dxa"/>
          </w:tcPr>
          <w:p w14:paraId="3408C644" w14:textId="77777777" w:rsidR="00373882" w:rsidRDefault="00373882" w:rsidP="005D00AC">
            <w:pPr>
              <w:jc w:val="both"/>
              <w:rPr>
                <w:rFonts w:ascii="Arial Nova" w:hAnsi="Arial Nova"/>
                <w:sz w:val="24"/>
                <w:szCs w:val="24"/>
                <w:lang w:val="es-ES"/>
              </w:rPr>
            </w:pPr>
          </w:p>
        </w:tc>
        <w:tc>
          <w:tcPr>
            <w:tcW w:w="2207" w:type="dxa"/>
          </w:tcPr>
          <w:p w14:paraId="4FAAEAE8" w14:textId="77777777" w:rsidR="00373882" w:rsidRDefault="00373882" w:rsidP="005D00AC">
            <w:pPr>
              <w:jc w:val="both"/>
              <w:rPr>
                <w:rFonts w:ascii="Arial Nova" w:hAnsi="Arial Nova"/>
                <w:sz w:val="24"/>
                <w:szCs w:val="24"/>
                <w:lang w:val="es-ES"/>
              </w:rPr>
            </w:pPr>
          </w:p>
        </w:tc>
      </w:tr>
    </w:tbl>
    <w:p w14:paraId="5F41315F" w14:textId="77777777" w:rsidR="00373882" w:rsidRDefault="00373882" w:rsidP="00373882">
      <w:pPr>
        <w:jc w:val="both"/>
        <w:rPr>
          <w:rFonts w:ascii="Arial Nova" w:hAnsi="Arial Nova"/>
          <w:sz w:val="24"/>
          <w:szCs w:val="24"/>
          <w:lang w:val="es-ES"/>
        </w:rPr>
      </w:pPr>
    </w:p>
    <w:p w14:paraId="5CFC32E0" w14:textId="77777777" w:rsidR="00F63F13" w:rsidRPr="002B4705" w:rsidRDefault="00F63F13" w:rsidP="00373882">
      <w:pPr>
        <w:jc w:val="both"/>
        <w:rPr>
          <w:rFonts w:ascii="Arial Nova" w:hAnsi="Arial Nova"/>
          <w:sz w:val="24"/>
          <w:szCs w:val="24"/>
          <w:lang w:val="es-ES"/>
        </w:rPr>
      </w:pPr>
    </w:p>
    <w:p w14:paraId="630FF196"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w:t>
      </w:r>
      <w:proofErr w:type="spellStart"/>
      <w:r w:rsidRPr="002B4705">
        <w:rPr>
          <w:rFonts w:ascii="Arial Nova" w:hAnsi="Arial Nova"/>
          <w:b/>
          <w:bCs/>
          <w:sz w:val="24"/>
          <w:szCs w:val="24"/>
          <w:lang w:val="es-ES"/>
        </w:rPr>
        <w:t>Septies</w:t>
      </w:r>
      <w:proofErr w:type="spellEnd"/>
      <w:r w:rsidRPr="002B4705">
        <w:rPr>
          <w:rFonts w:ascii="Arial Nova" w:hAnsi="Arial Nova"/>
          <w:b/>
          <w:bCs/>
          <w:sz w:val="24"/>
          <w:szCs w:val="24"/>
          <w:lang w:val="es-ES"/>
        </w:rPr>
        <w:t xml:space="preserve">.- </w:t>
      </w:r>
      <w:r w:rsidRPr="002B4705">
        <w:rPr>
          <w:rFonts w:ascii="Arial Nova" w:hAnsi="Arial Nova"/>
          <w:sz w:val="24"/>
          <w:szCs w:val="24"/>
          <w:lang w:val="es-ES"/>
        </w:rPr>
        <w:t xml:space="preserve"> Las órdenes de protección deberán ser evaluadas para modificarse o adecuarse, en caso de que al momento de evaluar la efectividad de la orden se detecten irregularidades o incumplimiento, se sustanciará la comunicación correspondiente a los órganos internos de control de las dependencias involucradas.</w:t>
      </w:r>
    </w:p>
    <w:p w14:paraId="75B3ECCB" w14:textId="45BEB464" w:rsidR="00373882" w:rsidRDefault="00373882" w:rsidP="00373882">
      <w:pPr>
        <w:jc w:val="both"/>
        <w:rPr>
          <w:rFonts w:ascii="Arial Nova" w:hAnsi="Arial Nova"/>
          <w:sz w:val="24"/>
          <w:szCs w:val="24"/>
          <w:lang w:val="es-ES"/>
        </w:rPr>
      </w:pPr>
      <w:r w:rsidRPr="002B4705">
        <w:rPr>
          <w:rFonts w:ascii="Arial Nova" w:hAnsi="Arial Nova"/>
          <w:sz w:val="24"/>
          <w:szCs w:val="24"/>
          <w:lang w:val="es-ES"/>
        </w:rPr>
        <w:tab/>
        <w:t>Previo a la suspensión de las órdenes de protección decretadas, las autoridades administrativas, ministeriales y órganos jurisdiccionales deberán asegurarse bajo su más estricta responsabilidad que la situación de riesgo o peligro de la víctima ha cesado, realizando una nueva evaluación de riesgo y analizando los informes de implementación por parte de las autoridades responsables de su cumplimiento.</w:t>
      </w:r>
    </w:p>
    <w:p w14:paraId="44E2A41D" w14:textId="77777777" w:rsidR="00111023" w:rsidRPr="002B4705" w:rsidRDefault="00111023" w:rsidP="00373882">
      <w:pPr>
        <w:jc w:val="both"/>
        <w:rPr>
          <w:rFonts w:ascii="Arial Nova" w:hAnsi="Arial Nova"/>
          <w:sz w:val="24"/>
          <w:szCs w:val="24"/>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738E4995" w14:textId="77777777" w:rsidTr="005D00AC">
        <w:tc>
          <w:tcPr>
            <w:tcW w:w="2207" w:type="dxa"/>
            <w:shd w:val="clear" w:color="auto" w:fill="CC66FF"/>
            <w:vAlign w:val="center"/>
          </w:tcPr>
          <w:p w14:paraId="129017C4"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3CEC82F6"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5868D927"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495F9970"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79258D61" w14:textId="77777777" w:rsidTr="005D00AC">
        <w:tc>
          <w:tcPr>
            <w:tcW w:w="2207" w:type="dxa"/>
          </w:tcPr>
          <w:p w14:paraId="34A9C88C" w14:textId="77777777" w:rsidR="00373882" w:rsidRDefault="00373882" w:rsidP="005D00AC">
            <w:pPr>
              <w:jc w:val="both"/>
              <w:rPr>
                <w:rFonts w:ascii="Arial Nova" w:hAnsi="Arial Nova"/>
                <w:sz w:val="24"/>
                <w:szCs w:val="24"/>
                <w:lang w:val="es-ES"/>
              </w:rPr>
            </w:pPr>
          </w:p>
        </w:tc>
        <w:tc>
          <w:tcPr>
            <w:tcW w:w="2207" w:type="dxa"/>
          </w:tcPr>
          <w:p w14:paraId="707F8098" w14:textId="77777777" w:rsidR="00373882" w:rsidRDefault="00373882" w:rsidP="005D00AC">
            <w:pPr>
              <w:jc w:val="both"/>
              <w:rPr>
                <w:rFonts w:ascii="Arial Nova" w:hAnsi="Arial Nova"/>
                <w:sz w:val="24"/>
                <w:szCs w:val="24"/>
                <w:lang w:val="es-ES"/>
              </w:rPr>
            </w:pPr>
          </w:p>
        </w:tc>
        <w:tc>
          <w:tcPr>
            <w:tcW w:w="2207" w:type="dxa"/>
          </w:tcPr>
          <w:p w14:paraId="667529F9" w14:textId="77777777" w:rsidR="00373882" w:rsidRDefault="00373882" w:rsidP="005D00AC">
            <w:pPr>
              <w:jc w:val="both"/>
              <w:rPr>
                <w:rFonts w:ascii="Arial Nova" w:hAnsi="Arial Nova"/>
                <w:sz w:val="24"/>
                <w:szCs w:val="24"/>
                <w:lang w:val="es-ES"/>
              </w:rPr>
            </w:pPr>
          </w:p>
        </w:tc>
        <w:tc>
          <w:tcPr>
            <w:tcW w:w="2207" w:type="dxa"/>
          </w:tcPr>
          <w:p w14:paraId="37D81EE2" w14:textId="77777777" w:rsidR="00373882" w:rsidRDefault="00373882" w:rsidP="005D00AC">
            <w:pPr>
              <w:jc w:val="both"/>
              <w:rPr>
                <w:rFonts w:ascii="Arial Nova" w:hAnsi="Arial Nova"/>
                <w:sz w:val="24"/>
                <w:szCs w:val="24"/>
                <w:lang w:val="es-ES"/>
              </w:rPr>
            </w:pPr>
          </w:p>
        </w:tc>
      </w:tr>
    </w:tbl>
    <w:p w14:paraId="30ADB4CE" w14:textId="77777777" w:rsidR="00373882" w:rsidRDefault="00373882" w:rsidP="00373882">
      <w:pPr>
        <w:jc w:val="both"/>
        <w:rPr>
          <w:rFonts w:ascii="Arial Nova" w:hAnsi="Arial Nova"/>
          <w:b/>
          <w:bCs/>
          <w:sz w:val="24"/>
          <w:szCs w:val="24"/>
          <w:lang w:val="es-ES"/>
        </w:rPr>
      </w:pPr>
    </w:p>
    <w:p w14:paraId="5238B223" w14:textId="77777777" w:rsidR="00F63F13" w:rsidRDefault="00F63F13" w:rsidP="00373882">
      <w:pPr>
        <w:jc w:val="both"/>
        <w:rPr>
          <w:rFonts w:ascii="Arial Nova" w:hAnsi="Arial Nova"/>
          <w:b/>
          <w:bCs/>
          <w:sz w:val="24"/>
          <w:szCs w:val="24"/>
          <w:lang w:val="es-ES"/>
        </w:rPr>
      </w:pPr>
    </w:p>
    <w:p w14:paraId="12FE1257" w14:textId="77777777" w:rsidR="00373882"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w:t>
      </w:r>
      <w:proofErr w:type="spellStart"/>
      <w:r w:rsidRPr="002B4705">
        <w:rPr>
          <w:rFonts w:ascii="Arial Nova" w:hAnsi="Arial Nova"/>
          <w:b/>
          <w:bCs/>
          <w:sz w:val="24"/>
          <w:szCs w:val="24"/>
          <w:lang w:val="es-ES"/>
        </w:rPr>
        <w:t>Octies</w:t>
      </w:r>
      <w:proofErr w:type="spellEnd"/>
      <w:r w:rsidRPr="002B4705">
        <w:rPr>
          <w:rFonts w:ascii="Arial Nova" w:hAnsi="Arial Nova"/>
          <w:b/>
          <w:bCs/>
          <w:sz w:val="24"/>
          <w:szCs w:val="24"/>
          <w:lang w:val="es-ES"/>
        </w:rPr>
        <w:t xml:space="preserve">.- </w:t>
      </w:r>
      <w:r w:rsidRPr="002B4705">
        <w:rPr>
          <w:rFonts w:ascii="Arial Nova" w:hAnsi="Arial Nova"/>
          <w:sz w:val="24"/>
          <w:szCs w:val="24"/>
          <w:lang w:val="es-ES"/>
        </w:rPr>
        <w:t xml:space="preserve"> En los casos donde la persona agresora pertenezca a los cuerpos policiacos, militares o de seguridad, ya sea de corporaciones públicas o privadas, la autoridad deberá retirar el arma de cargo o de cualquier otra que tenga registrada.</w:t>
      </w:r>
    </w:p>
    <w:p w14:paraId="38123C5E" w14:textId="77777777" w:rsidR="00373882" w:rsidRPr="002B4705" w:rsidRDefault="00373882" w:rsidP="00373882">
      <w:pPr>
        <w:jc w:val="both"/>
        <w:rPr>
          <w:rFonts w:ascii="Arial Nova" w:hAnsi="Arial Nova"/>
          <w:sz w:val="24"/>
          <w:szCs w:val="24"/>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66A1CFD3" w14:textId="77777777" w:rsidTr="005D00AC">
        <w:tc>
          <w:tcPr>
            <w:tcW w:w="2207" w:type="dxa"/>
            <w:shd w:val="clear" w:color="auto" w:fill="CC66FF"/>
            <w:vAlign w:val="center"/>
          </w:tcPr>
          <w:p w14:paraId="2EA2B4CC"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32FEB700"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70BF3A03"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73217C13"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0E0580F2" w14:textId="77777777" w:rsidTr="005D00AC">
        <w:tc>
          <w:tcPr>
            <w:tcW w:w="2207" w:type="dxa"/>
          </w:tcPr>
          <w:p w14:paraId="68AEB348" w14:textId="77777777" w:rsidR="00373882" w:rsidRDefault="00373882" w:rsidP="005D00AC">
            <w:pPr>
              <w:jc w:val="both"/>
              <w:rPr>
                <w:rFonts w:ascii="Arial Nova" w:hAnsi="Arial Nova"/>
                <w:sz w:val="24"/>
                <w:szCs w:val="24"/>
                <w:lang w:val="es-ES"/>
              </w:rPr>
            </w:pPr>
          </w:p>
        </w:tc>
        <w:tc>
          <w:tcPr>
            <w:tcW w:w="2207" w:type="dxa"/>
          </w:tcPr>
          <w:p w14:paraId="1120C500" w14:textId="77777777" w:rsidR="00373882" w:rsidRDefault="00373882" w:rsidP="005D00AC">
            <w:pPr>
              <w:jc w:val="both"/>
              <w:rPr>
                <w:rFonts w:ascii="Arial Nova" w:hAnsi="Arial Nova"/>
                <w:sz w:val="24"/>
                <w:szCs w:val="24"/>
                <w:lang w:val="es-ES"/>
              </w:rPr>
            </w:pPr>
          </w:p>
        </w:tc>
        <w:tc>
          <w:tcPr>
            <w:tcW w:w="2207" w:type="dxa"/>
          </w:tcPr>
          <w:p w14:paraId="31323D6F" w14:textId="77777777" w:rsidR="00373882" w:rsidRDefault="00373882" w:rsidP="005D00AC">
            <w:pPr>
              <w:jc w:val="both"/>
              <w:rPr>
                <w:rFonts w:ascii="Arial Nova" w:hAnsi="Arial Nova"/>
                <w:sz w:val="24"/>
                <w:szCs w:val="24"/>
                <w:lang w:val="es-ES"/>
              </w:rPr>
            </w:pPr>
          </w:p>
        </w:tc>
        <w:tc>
          <w:tcPr>
            <w:tcW w:w="2207" w:type="dxa"/>
          </w:tcPr>
          <w:p w14:paraId="6F6B9A25" w14:textId="77777777" w:rsidR="00373882" w:rsidRDefault="00373882" w:rsidP="005D00AC">
            <w:pPr>
              <w:jc w:val="both"/>
              <w:rPr>
                <w:rFonts w:ascii="Arial Nova" w:hAnsi="Arial Nova"/>
                <w:sz w:val="24"/>
                <w:szCs w:val="24"/>
                <w:lang w:val="es-ES"/>
              </w:rPr>
            </w:pPr>
          </w:p>
        </w:tc>
      </w:tr>
    </w:tbl>
    <w:p w14:paraId="04306F00" w14:textId="77777777" w:rsidR="00373882" w:rsidRDefault="00373882" w:rsidP="00373882">
      <w:pPr>
        <w:jc w:val="both"/>
        <w:rPr>
          <w:rFonts w:ascii="Arial Nova" w:hAnsi="Arial Nova"/>
          <w:b/>
          <w:bCs/>
          <w:sz w:val="24"/>
          <w:szCs w:val="24"/>
          <w:lang w:val="es-ES"/>
        </w:rPr>
      </w:pPr>
    </w:p>
    <w:p w14:paraId="6416BEBB" w14:textId="77777777" w:rsidR="00F63F13" w:rsidRDefault="00F63F13" w:rsidP="00373882">
      <w:pPr>
        <w:jc w:val="both"/>
        <w:rPr>
          <w:rFonts w:ascii="Arial Nova" w:hAnsi="Arial Nova"/>
          <w:b/>
          <w:bCs/>
          <w:sz w:val="24"/>
          <w:szCs w:val="24"/>
          <w:lang w:val="es-ES"/>
        </w:rPr>
      </w:pPr>
    </w:p>
    <w:p w14:paraId="579FF9DA" w14:textId="77777777" w:rsidR="00F63F13" w:rsidRDefault="00F63F13" w:rsidP="00373882">
      <w:pPr>
        <w:jc w:val="both"/>
        <w:rPr>
          <w:rFonts w:ascii="Arial Nova" w:hAnsi="Arial Nova"/>
          <w:b/>
          <w:bCs/>
          <w:sz w:val="24"/>
          <w:szCs w:val="24"/>
          <w:lang w:val="es-ES"/>
        </w:rPr>
      </w:pPr>
    </w:p>
    <w:p w14:paraId="2F410BF2" w14:textId="77777777" w:rsidR="00F63F13" w:rsidRDefault="00F63F13" w:rsidP="00373882">
      <w:pPr>
        <w:jc w:val="both"/>
        <w:rPr>
          <w:rFonts w:ascii="Arial Nova" w:hAnsi="Arial Nova"/>
          <w:b/>
          <w:bCs/>
          <w:sz w:val="24"/>
          <w:szCs w:val="24"/>
          <w:lang w:val="es-ES"/>
        </w:rPr>
      </w:pPr>
    </w:p>
    <w:p w14:paraId="6D73FE08" w14:textId="77777777" w:rsidR="00F63F13" w:rsidRDefault="00F63F13" w:rsidP="00373882">
      <w:pPr>
        <w:jc w:val="both"/>
        <w:rPr>
          <w:rFonts w:ascii="Arial Nova" w:hAnsi="Arial Nova"/>
          <w:b/>
          <w:bCs/>
          <w:sz w:val="24"/>
          <w:szCs w:val="24"/>
          <w:lang w:val="es-ES"/>
        </w:rPr>
      </w:pPr>
    </w:p>
    <w:p w14:paraId="511F177C"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w:t>
      </w:r>
      <w:proofErr w:type="spellStart"/>
      <w:r w:rsidRPr="002B4705">
        <w:rPr>
          <w:rFonts w:ascii="Arial Nova" w:hAnsi="Arial Nova"/>
          <w:b/>
          <w:bCs/>
          <w:sz w:val="24"/>
          <w:szCs w:val="24"/>
          <w:lang w:val="es-ES"/>
        </w:rPr>
        <w:t>Nonies</w:t>
      </w:r>
      <w:proofErr w:type="spellEnd"/>
      <w:r w:rsidRPr="002B4705">
        <w:rPr>
          <w:rFonts w:ascii="Arial Nova" w:hAnsi="Arial Nova"/>
          <w:b/>
          <w:bCs/>
          <w:sz w:val="24"/>
          <w:szCs w:val="24"/>
          <w:lang w:val="es-ES"/>
        </w:rPr>
        <w:t xml:space="preserve">.- </w:t>
      </w:r>
      <w:r w:rsidRPr="002B4705">
        <w:rPr>
          <w:rFonts w:ascii="Arial Nova" w:hAnsi="Arial Nova"/>
          <w:sz w:val="24"/>
          <w:szCs w:val="24"/>
          <w:lang w:val="es-ES"/>
        </w:rPr>
        <w:t xml:space="preserve"> Al momento de dictarse sentencia las autoridades judiciales competentes determinarán las órdenes de protección y medidas similares que deban dictarse de manera temporal o durante el tiempo que dure la sentencia.</w:t>
      </w:r>
    </w:p>
    <w:p w14:paraId="30D4CAA3" w14:textId="1B73063D" w:rsidR="00373882" w:rsidRPr="002B4705" w:rsidRDefault="00373882" w:rsidP="00373882">
      <w:pPr>
        <w:jc w:val="both"/>
        <w:rPr>
          <w:rFonts w:ascii="Arial Nova" w:hAnsi="Arial Nova"/>
          <w:sz w:val="24"/>
          <w:szCs w:val="24"/>
          <w:lang w:val="es-ES"/>
        </w:rPr>
      </w:pPr>
      <w:r w:rsidRPr="002B4705">
        <w:rPr>
          <w:rFonts w:ascii="Arial Nova" w:hAnsi="Arial Nova"/>
          <w:sz w:val="24"/>
          <w:szCs w:val="24"/>
          <w:lang w:val="es-ES"/>
        </w:rPr>
        <w:tab/>
        <w:t xml:space="preserve">Las </w:t>
      </w:r>
      <w:r w:rsidR="00F63F13" w:rsidRPr="002B4705">
        <w:rPr>
          <w:rFonts w:ascii="Arial Nova" w:hAnsi="Arial Nova"/>
          <w:sz w:val="24"/>
          <w:szCs w:val="24"/>
          <w:lang w:val="es-ES"/>
        </w:rPr>
        <w:t>órdenes</w:t>
      </w:r>
      <w:r w:rsidRPr="002B4705">
        <w:rPr>
          <w:rFonts w:ascii="Arial Nova" w:hAnsi="Arial Nova"/>
          <w:sz w:val="24"/>
          <w:szCs w:val="24"/>
          <w:lang w:val="es-ES"/>
        </w:rPr>
        <w:t xml:space="preserve"> de protección podrán ser dictadas de oficio o a solicitud de la mujer en situación de violencia, de su representante legal o del Ministerio Público, tratándose de niñas víctimas de un delito, la autoridad judicial se encuentra obligada a hacer la determinación del interés superior de la niñez, a fin de dictar órdenes de protección, aun cuando no exista una solicitud.</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742C971C" w14:textId="77777777" w:rsidTr="005D00AC">
        <w:tc>
          <w:tcPr>
            <w:tcW w:w="2207" w:type="dxa"/>
            <w:shd w:val="clear" w:color="auto" w:fill="CC66FF"/>
            <w:vAlign w:val="center"/>
          </w:tcPr>
          <w:p w14:paraId="6E6E99D7"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2410CA03"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3322A723"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5372BF95"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44AC22D1" w14:textId="77777777" w:rsidTr="005D00AC">
        <w:tc>
          <w:tcPr>
            <w:tcW w:w="2207" w:type="dxa"/>
          </w:tcPr>
          <w:p w14:paraId="6DAE0129" w14:textId="77777777" w:rsidR="00373882" w:rsidRDefault="00373882" w:rsidP="005D00AC">
            <w:pPr>
              <w:jc w:val="both"/>
              <w:rPr>
                <w:rFonts w:ascii="Arial Nova" w:hAnsi="Arial Nova"/>
                <w:sz w:val="24"/>
                <w:szCs w:val="24"/>
                <w:lang w:val="es-ES"/>
              </w:rPr>
            </w:pPr>
          </w:p>
        </w:tc>
        <w:tc>
          <w:tcPr>
            <w:tcW w:w="2207" w:type="dxa"/>
          </w:tcPr>
          <w:p w14:paraId="476F62A0" w14:textId="77777777" w:rsidR="00373882" w:rsidRDefault="00373882" w:rsidP="005D00AC">
            <w:pPr>
              <w:jc w:val="both"/>
              <w:rPr>
                <w:rFonts w:ascii="Arial Nova" w:hAnsi="Arial Nova"/>
                <w:sz w:val="24"/>
                <w:szCs w:val="24"/>
                <w:lang w:val="es-ES"/>
              </w:rPr>
            </w:pPr>
          </w:p>
        </w:tc>
        <w:tc>
          <w:tcPr>
            <w:tcW w:w="2207" w:type="dxa"/>
          </w:tcPr>
          <w:p w14:paraId="17278126" w14:textId="77777777" w:rsidR="00373882" w:rsidRDefault="00373882" w:rsidP="005D00AC">
            <w:pPr>
              <w:jc w:val="both"/>
              <w:rPr>
                <w:rFonts w:ascii="Arial Nova" w:hAnsi="Arial Nova"/>
                <w:sz w:val="24"/>
                <w:szCs w:val="24"/>
                <w:lang w:val="es-ES"/>
              </w:rPr>
            </w:pPr>
          </w:p>
        </w:tc>
        <w:tc>
          <w:tcPr>
            <w:tcW w:w="2207" w:type="dxa"/>
          </w:tcPr>
          <w:p w14:paraId="61924D4B" w14:textId="77777777" w:rsidR="00373882" w:rsidRDefault="00373882" w:rsidP="005D00AC">
            <w:pPr>
              <w:jc w:val="both"/>
              <w:rPr>
                <w:rFonts w:ascii="Arial Nova" w:hAnsi="Arial Nova"/>
                <w:sz w:val="24"/>
                <w:szCs w:val="24"/>
                <w:lang w:val="es-ES"/>
              </w:rPr>
            </w:pPr>
          </w:p>
        </w:tc>
      </w:tr>
    </w:tbl>
    <w:p w14:paraId="1AC08D56" w14:textId="77777777" w:rsidR="00373882" w:rsidRDefault="00373882" w:rsidP="00373882">
      <w:pPr>
        <w:jc w:val="both"/>
        <w:rPr>
          <w:rFonts w:ascii="Arial Nova" w:hAnsi="Arial Nova"/>
          <w:sz w:val="24"/>
          <w:szCs w:val="24"/>
          <w:lang w:val="es-ES"/>
        </w:rPr>
      </w:pPr>
    </w:p>
    <w:p w14:paraId="26C3203D" w14:textId="77777777" w:rsidR="00F63F13" w:rsidRPr="002B4705" w:rsidRDefault="00F63F13" w:rsidP="00373882">
      <w:pPr>
        <w:jc w:val="both"/>
        <w:rPr>
          <w:rFonts w:ascii="Arial Nova" w:hAnsi="Arial Nova"/>
          <w:sz w:val="24"/>
          <w:szCs w:val="24"/>
          <w:lang w:val="es-ES"/>
        </w:rPr>
      </w:pPr>
    </w:p>
    <w:p w14:paraId="67FAD4D0"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w:t>
      </w:r>
      <w:proofErr w:type="spellStart"/>
      <w:r w:rsidRPr="002B4705">
        <w:rPr>
          <w:rFonts w:ascii="Arial Nova" w:hAnsi="Arial Nova"/>
          <w:b/>
          <w:bCs/>
          <w:sz w:val="24"/>
          <w:szCs w:val="24"/>
          <w:lang w:val="es-ES"/>
        </w:rPr>
        <w:t>Decies</w:t>
      </w:r>
      <w:proofErr w:type="spellEnd"/>
      <w:r w:rsidRPr="002B4705">
        <w:rPr>
          <w:rFonts w:ascii="Arial Nova" w:hAnsi="Arial Nova"/>
          <w:b/>
          <w:bCs/>
          <w:sz w:val="24"/>
          <w:szCs w:val="24"/>
          <w:lang w:val="es-ES"/>
        </w:rPr>
        <w:t xml:space="preserve">.- </w:t>
      </w:r>
      <w:r w:rsidRPr="002B4705">
        <w:rPr>
          <w:rFonts w:ascii="Arial Nova" w:hAnsi="Arial Nova"/>
          <w:sz w:val="24"/>
          <w:szCs w:val="24"/>
          <w:lang w:val="es-ES"/>
        </w:rPr>
        <w:t>Por ninguna circunstancia las autoridades administrativas, el Ministerio Público o el órgano jurisdiccional notificará de sus actuaciones a la persona agresora a través de la víctima, Cualquier notificación es responsabilidad exclusiva de la autoridad.</w:t>
      </w:r>
    </w:p>
    <w:p w14:paraId="1CC30EB9" w14:textId="70AFE87D" w:rsidR="00373882" w:rsidRDefault="00373882" w:rsidP="00373882">
      <w:pPr>
        <w:jc w:val="both"/>
        <w:rPr>
          <w:rFonts w:ascii="Arial Nova" w:hAnsi="Arial Nova"/>
          <w:sz w:val="24"/>
          <w:szCs w:val="24"/>
          <w:lang w:val="es-ES"/>
        </w:rPr>
      </w:pPr>
      <w:r w:rsidRPr="002B4705">
        <w:rPr>
          <w:rFonts w:ascii="Arial Nova" w:hAnsi="Arial Nova"/>
          <w:sz w:val="24"/>
          <w:szCs w:val="24"/>
          <w:lang w:val="es-ES"/>
        </w:rPr>
        <w:tab/>
        <w:t>Las autoridades que intervengan en el cumplimiento de una orden, también serán las responsables de informar a la autoridad ordenadora sobre su implementación de forma periódica.</w:t>
      </w:r>
    </w:p>
    <w:p w14:paraId="231BF5BD" w14:textId="77777777" w:rsidR="00111023" w:rsidRPr="002B4705" w:rsidRDefault="00111023" w:rsidP="00373882">
      <w:pPr>
        <w:jc w:val="both"/>
        <w:rPr>
          <w:rFonts w:ascii="Arial Nova" w:hAnsi="Arial Nova"/>
          <w:sz w:val="24"/>
          <w:szCs w:val="24"/>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5BA3F800" w14:textId="77777777" w:rsidTr="005D00AC">
        <w:tc>
          <w:tcPr>
            <w:tcW w:w="2207" w:type="dxa"/>
            <w:shd w:val="clear" w:color="auto" w:fill="CC66FF"/>
            <w:vAlign w:val="center"/>
          </w:tcPr>
          <w:p w14:paraId="02189CE9"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054857FC"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43642103"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73533EFA"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2F4E18D4" w14:textId="77777777" w:rsidTr="005D00AC">
        <w:tc>
          <w:tcPr>
            <w:tcW w:w="2207" w:type="dxa"/>
          </w:tcPr>
          <w:p w14:paraId="3C6E0984" w14:textId="77777777" w:rsidR="00373882" w:rsidRDefault="00373882" w:rsidP="005D00AC">
            <w:pPr>
              <w:jc w:val="both"/>
              <w:rPr>
                <w:rFonts w:ascii="Arial Nova" w:hAnsi="Arial Nova"/>
                <w:sz w:val="24"/>
                <w:szCs w:val="24"/>
                <w:lang w:val="es-ES"/>
              </w:rPr>
            </w:pPr>
          </w:p>
        </w:tc>
        <w:tc>
          <w:tcPr>
            <w:tcW w:w="2207" w:type="dxa"/>
          </w:tcPr>
          <w:p w14:paraId="646FEDE9" w14:textId="77777777" w:rsidR="00373882" w:rsidRDefault="00373882" w:rsidP="005D00AC">
            <w:pPr>
              <w:jc w:val="both"/>
              <w:rPr>
                <w:rFonts w:ascii="Arial Nova" w:hAnsi="Arial Nova"/>
                <w:sz w:val="24"/>
                <w:szCs w:val="24"/>
                <w:lang w:val="es-ES"/>
              </w:rPr>
            </w:pPr>
          </w:p>
        </w:tc>
        <w:tc>
          <w:tcPr>
            <w:tcW w:w="2207" w:type="dxa"/>
          </w:tcPr>
          <w:p w14:paraId="3506DF22" w14:textId="77777777" w:rsidR="00373882" w:rsidRDefault="00373882" w:rsidP="005D00AC">
            <w:pPr>
              <w:jc w:val="both"/>
              <w:rPr>
                <w:rFonts w:ascii="Arial Nova" w:hAnsi="Arial Nova"/>
                <w:sz w:val="24"/>
                <w:szCs w:val="24"/>
                <w:lang w:val="es-ES"/>
              </w:rPr>
            </w:pPr>
          </w:p>
        </w:tc>
        <w:tc>
          <w:tcPr>
            <w:tcW w:w="2207" w:type="dxa"/>
          </w:tcPr>
          <w:p w14:paraId="63AAECDF" w14:textId="77777777" w:rsidR="00373882" w:rsidRDefault="00373882" w:rsidP="005D00AC">
            <w:pPr>
              <w:jc w:val="both"/>
              <w:rPr>
                <w:rFonts w:ascii="Arial Nova" w:hAnsi="Arial Nova"/>
                <w:sz w:val="24"/>
                <w:szCs w:val="24"/>
                <w:lang w:val="es-ES"/>
              </w:rPr>
            </w:pPr>
          </w:p>
        </w:tc>
      </w:tr>
    </w:tbl>
    <w:p w14:paraId="621B537B" w14:textId="77777777" w:rsidR="00373882" w:rsidRDefault="00373882" w:rsidP="00373882">
      <w:pPr>
        <w:jc w:val="both"/>
        <w:rPr>
          <w:rFonts w:ascii="Arial Nova" w:hAnsi="Arial Nova"/>
          <w:b/>
          <w:bCs/>
          <w:sz w:val="24"/>
          <w:szCs w:val="24"/>
          <w:lang w:val="es-ES"/>
        </w:rPr>
      </w:pPr>
    </w:p>
    <w:p w14:paraId="26B881FA" w14:textId="77777777" w:rsidR="00F63F13" w:rsidRDefault="00F63F13" w:rsidP="00373882">
      <w:pPr>
        <w:jc w:val="both"/>
        <w:rPr>
          <w:rFonts w:ascii="Arial Nova" w:hAnsi="Arial Nova"/>
          <w:b/>
          <w:bCs/>
          <w:sz w:val="24"/>
          <w:szCs w:val="24"/>
          <w:lang w:val="es-ES"/>
        </w:rPr>
      </w:pPr>
    </w:p>
    <w:p w14:paraId="4D5E870D" w14:textId="77777777" w:rsidR="00373882" w:rsidRDefault="00373882" w:rsidP="00373882">
      <w:pPr>
        <w:jc w:val="both"/>
        <w:rPr>
          <w:rFonts w:ascii="Arial Nova" w:hAnsi="Arial Nova"/>
          <w:sz w:val="24"/>
          <w:szCs w:val="24"/>
          <w:lang w:val="es-ES"/>
        </w:rPr>
      </w:pPr>
      <w:r>
        <w:rPr>
          <w:rFonts w:ascii="Arial Nova" w:hAnsi="Arial Nova"/>
          <w:b/>
          <w:bCs/>
          <w:sz w:val="24"/>
          <w:szCs w:val="24"/>
          <w:lang w:val="es-ES"/>
        </w:rPr>
        <w:t xml:space="preserve">ARTÍCULO 34 </w:t>
      </w:r>
      <w:proofErr w:type="spellStart"/>
      <w:r>
        <w:rPr>
          <w:rFonts w:ascii="Arial Nova" w:hAnsi="Arial Nova"/>
          <w:b/>
          <w:bCs/>
          <w:sz w:val="24"/>
          <w:szCs w:val="24"/>
          <w:lang w:val="es-ES"/>
        </w:rPr>
        <w:t>Undecies</w:t>
      </w:r>
      <w:proofErr w:type="spellEnd"/>
      <w:r>
        <w:rPr>
          <w:rFonts w:ascii="Arial Nova" w:hAnsi="Arial Nova"/>
          <w:b/>
          <w:bCs/>
          <w:sz w:val="24"/>
          <w:szCs w:val="24"/>
          <w:lang w:val="es-ES"/>
        </w:rPr>
        <w:t xml:space="preserve">.-  </w:t>
      </w:r>
      <w:r>
        <w:rPr>
          <w:rFonts w:ascii="Arial Nova" w:hAnsi="Arial Nova"/>
          <w:sz w:val="24"/>
          <w:szCs w:val="24"/>
          <w:lang w:val="es-ES"/>
        </w:rPr>
        <w:t>A ninguna mujer o niña y sus hijas e hijos en situación de violencia, que solicite orden de protección se le podrá requerir que acredite su situación migratoria, ni cualquier otro elemento que impida su derecho al acceso a la justicia y la protección.</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7831ACAE" w14:textId="77777777" w:rsidTr="005D00AC">
        <w:tc>
          <w:tcPr>
            <w:tcW w:w="2207" w:type="dxa"/>
            <w:shd w:val="clear" w:color="auto" w:fill="CC66FF"/>
            <w:vAlign w:val="center"/>
          </w:tcPr>
          <w:p w14:paraId="3E6FD0BE"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62A7ECC0"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5F3278E2"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2E546EF6"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5612B6ED" w14:textId="77777777" w:rsidTr="005D00AC">
        <w:tc>
          <w:tcPr>
            <w:tcW w:w="2207" w:type="dxa"/>
          </w:tcPr>
          <w:p w14:paraId="24BA7CD5" w14:textId="77777777" w:rsidR="00373882" w:rsidRDefault="00373882" w:rsidP="005D00AC">
            <w:pPr>
              <w:jc w:val="both"/>
              <w:rPr>
                <w:rFonts w:ascii="Arial Nova" w:hAnsi="Arial Nova"/>
                <w:sz w:val="24"/>
                <w:szCs w:val="24"/>
                <w:lang w:val="es-ES"/>
              </w:rPr>
            </w:pPr>
          </w:p>
        </w:tc>
        <w:tc>
          <w:tcPr>
            <w:tcW w:w="2207" w:type="dxa"/>
          </w:tcPr>
          <w:p w14:paraId="2153C754" w14:textId="77777777" w:rsidR="00373882" w:rsidRDefault="00373882" w:rsidP="005D00AC">
            <w:pPr>
              <w:jc w:val="both"/>
              <w:rPr>
                <w:rFonts w:ascii="Arial Nova" w:hAnsi="Arial Nova"/>
                <w:sz w:val="24"/>
                <w:szCs w:val="24"/>
                <w:lang w:val="es-ES"/>
              </w:rPr>
            </w:pPr>
          </w:p>
        </w:tc>
        <w:tc>
          <w:tcPr>
            <w:tcW w:w="2207" w:type="dxa"/>
          </w:tcPr>
          <w:p w14:paraId="2612B417" w14:textId="77777777" w:rsidR="00373882" w:rsidRDefault="00373882" w:rsidP="005D00AC">
            <w:pPr>
              <w:jc w:val="both"/>
              <w:rPr>
                <w:rFonts w:ascii="Arial Nova" w:hAnsi="Arial Nova"/>
                <w:sz w:val="24"/>
                <w:szCs w:val="24"/>
                <w:lang w:val="es-ES"/>
              </w:rPr>
            </w:pPr>
          </w:p>
        </w:tc>
        <w:tc>
          <w:tcPr>
            <w:tcW w:w="2207" w:type="dxa"/>
          </w:tcPr>
          <w:p w14:paraId="36939047" w14:textId="77777777" w:rsidR="00373882" w:rsidRDefault="00373882" w:rsidP="005D00AC">
            <w:pPr>
              <w:jc w:val="both"/>
              <w:rPr>
                <w:rFonts w:ascii="Arial Nova" w:hAnsi="Arial Nova"/>
                <w:sz w:val="24"/>
                <w:szCs w:val="24"/>
                <w:lang w:val="es-ES"/>
              </w:rPr>
            </w:pPr>
          </w:p>
        </w:tc>
      </w:tr>
    </w:tbl>
    <w:p w14:paraId="270098B6" w14:textId="77777777" w:rsidR="00373882" w:rsidRDefault="00373882" w:rsidP="00373882">
      <w:pPr>
        <w:jc w:val="both"/>
        <w:rPr>
          <w:rFonts w:ascii="Arial Nova" w:hAnsi="Arial Nova"/>
          <w:sz w:val="24"/>
          <w:szCs w:val="24"/>
          <w:lang w:val="es-ES"/>
        </w:rPr>
      </w:pPr>
    </w:p>
    <w:p w14:paraId="0F5F280B" w14:textId="77777777" w:rsidR="00F63F13" w:rsidRDefault="00F63F13" w:rsidP="00373882">
      <w:pPr>
        <w:jc w:val="both"/>
        <w:rPr>
          <w:rFonts w:ascii="Arial Nova" w:hAnsi="Arial Nova"/>
          <w:sz w:val="24"/>
          <w:szCs w:val="24"/>
          <w:lang w:val="es-ES"/>
        </w:rPr>
      </w:pPr>
    </w:p>
    <w:p w14:paraId="508FE7C4" w14:textId="77777777" w:rsidR="00F63F13" w:rsidRPr="004C722B" w:rsidRDefault="00F63F13" w:rsidP="00373882">
      <w:pPr>
        <w:jc w:val="both"/>
        <w:rPr>
          <w:rFonts w:ascii="Arial Nova" w:hAnsi="Arial Nova"/>
          <w:sz w:val="24"/>
          <w:szCs w:val="24"/>
          <w:lang w:val="es-ES"/>
        </w:rPr>
      </w:pPr>
    </w:p>
    <w:p w14:paraId="5CEF4632"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w:t>
      </w:r>
      <w:proofErr w:type="spellStart"/>
      <w:r w:rsidRPr="002B4705">
        <w:rPr>
          <w:rFonts w:ascii="Arial Nova" w:hAnsi="Arial Nova"/>
          <w:b/>
          <w:bCs/>
          <w:sz w:val="24"/>
          <w:szCs w:val="24"/>
          <w:lang w:val="es-ES"/>
        </w:rPr>
        <w:t>Duodecies</w:t>
      </w:r>
      <w:proofErr w:type="spellEnd"/>
      <w:r w:rsidRPr="002B4705">
        <w:rPr>
          <w:rFonts w:ascii="Arial Nova" w:hAnsi="Arial Nova"/>
          <w:b/>
          <w:bCs/>
          <w:sz w:val="24"/>
          <w:szCs w:val="24"/>
          <w:lang w:val="es-ES"/>
        </w:rPr>
        <w:t xml:space="preserve">.- </w:t>
      </w:r>
      <w:r w:rsidRPr="002B4705">
        <w:rPr>
          <w:rFonts w:ascii="Arial Nova" w:hAnsi="Arial Nova"/>
          <w:sz w:val="24"/>
          <w:szCs w:val="24"/>
          <w:lang w:val="es-ES"/>
        </w:rPr>
        <w:t>Las órdenes de protección deberán ser registradas en el Banco Nacional de Datos e Información sobre caso de Violencia contra las Mujeres.</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22625DFF" w14:textId="77777777" w:rsidTr="005D00AC">
        <w:tc>
          <w:tcPr>
            <w:tcW w:w="2207" w:type="dxa"/>
            <w:shd w:val="clear" w:color="auto" w:fill="CC66FF"/>
            <w:vAlign w:val="center"/>
          </w:tcPr>
          <w:p w14:paraId="6264E253"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534B7526"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10DA1B55"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1A574E45"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3D3A86DF" w14:textId="77777777" w:rsidTr="005D00AC">
        <w:tc>
          <w:tcPr>
            <w:tcW w:w="2207" w:type="dxa"/>
          </w:tcPr>
          <w:p w14:paraId="32BCCA91" w14:textId="77777777" w:rsidR="00373882" w:rsidRDefault="00373882" w:rsidP="005D00AC">
            <w:pPr>
              <w:jc w:val="both"/>
              <w:rPr>
                <w:rFonts w:ascii="Arial Nova" w:hAnsi="Arial Nova"/>
                <w:sz w:val="24"/>
                <w:szCs w:val="24"/>
                <w:lang w:val="es-ES"/>
              </w:rPr>
            </w:pPr>
          </w:p>
        </w:tc>
        <w:tc>
          <w:tcPr>
            <w:tcW w:w="2207" w:type="dxa"/>
          </w:tcPr>
          <w:p w14:paraId="0FB3E8BB" w14:textId="77777777" w:rsidR="00373882" w:rsidRDefault="00373882" w:rsidP="005D00AC">
            <w:pPr>
              <w:jc w:val="both"/>
              <w:rPr>
                <w:rFonts w:ascii="Arial Nova" w:hAnsi="Arial Nova"/>
                <w:sz w:val="24"/>
                <w:szCs w:val="24"/>
                <w:lang w:val="es-ES"/>
              </w:rPr>
            </w:pPr>
          </w:p>
        </w:tc>
        <w:tc>
          <w:tcPr>
            <w:tcW w:w="2207" w:type="dxa"/>
          </w:tcPr>
          <w:p w14:paraId="03F40F6D" w14:textId="77777777" w:rsidR="00373882" w:rsidRDefault="00373882" w:rsidP="005D00AC">
            <w:pPr>
              <w:jc w:val="both"/>
              <w:rPr>
                <w:rFonts w:ascii="Arial Nova" w:hAnsi="Arial Nova"/>
                <w:sz w:val="24"/>
                <w:szCs w:val="24"/>
                <w:lang w:val="es-ES"/>
              </w:rPr>
            </w:pPr>
          </w:p>
        </w:tc>
        <w:tc>
          <w:tcPr>
            <w:tcW w:w="2207" w:type="dxa"/>
          </w:tcPr>
          <w:p w14:paraId="450072A2" w14:textId="77777777" w:rsidR="00373882" w:rsidRDefault="00373882" w:rsidP="005D00AC">
            <w:pPr>
              <w:jc w:val="both"/>
              <w:rPr>
                <w:rFonts w:ascii="Arial Nova" w:hAnsi="Arial Nova"/>
                <w:sz w:val="24"/>
                <w:szCs w:val="24"/>
                <w:lang w:val="es-ES"/>
              </w:rPr>
            </w:pPr>
          </w:p>
        </w:tc>
      </w:tr>
    </w:tbl>
    <w:p w14:paraId="0954E092" w14:textId="77777777" w:rsidR="00373882" w:rsidRDefault="00373882" w:rsidP="00373882">
      <w:pPr>
        <w:jc w:val="both"/>
        <w:rPr>
          <w:rFonts w:ascii="Arial Nova" w:hAnsi="Arial Nova"/>
          <w:b/>
          <w:bCs/>
          <w:sz w:val="24"/>
          <w:szCs w:val="24"/>
          <w:lang w:val="es-ES"/>
        </w:rPr>
      </w:pPr>
    </w:p>
    <w:p w14:paraId="3BBB25C4" w14:textId="77777777" w:rsidR="00F63F13" w:rsidRDefault="00F63F13" w:rsidP="00373882">
      <w:pPr>
        <w:jc w:val="both"/>
        <w:rPr>
          <w:rFonts w:ascii="Arial Nova" w:hAnsi="Arial Nova"/>
          <w:b/>
          <w:bCs/>
          <w:sz w:val="24"/>
          <w:szCs w:val="24"/>
          <w:lang w:val="es-ES"/>
        </w:rPr>
      </w:pPr>
    </w:p>
    <w:p w14:paraId="1838066D"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 34 </w:t>
      </w:r>
      <w:proofErr w:type="spellStart"/>
      <w:r w:rsidRPr="002B4705">
        <w:rPr>
          <w:rFonts w:ascii="Arial Nova" w:hAnsi="Arial Nova"/>
          <w:b/>
          <w:bCs/>
          <w:sz w:val="24"/>
          <w:szCs w:val="24"/>
          <w:lang w:val="es-ES"/>
        </w:rPr>
        <w:t>Terdecies</w:t>
      </w:r>
      <w:proofErr w:type="spellEnd"/>
      <w:r w:rsidRPr="002B4705">
        <w:rPr>
          <w:rFonts w:ascii="Arial Nova" w:hAnsi="Arial Nova"/>
          <w:b/>
          <w:bCs/>
          <w:sz w:val="24"/>
          <w:szCs w:val="24"/>
          <w:lang w:val="es-ES"/>
        </w:rPr>
        <w:t xml:space="preserve">.- </w:t>
      </w:r>
      <w:r w:rsidRPr="002B4705">
        <w:rPr>
          <w:rFonts w:ascii="Arial Nova" w:hAnsi="Arial Nova"/>
          <w:sz w:val="24"/>
          <w:szCs w:val="24"/>
          <w:lang w:val="es-ES"/>
        </w:rPr>
        <w:t xml:space="preserve">La Procuraduría de Protección de los Derechos de Niñas, </w:t>
      </w:r>
      <w:r>
        <w:rPr>
          <w:rFonts w:ascii="Arial Nova" w:hAnsi="Arial Nova"/>
          <w:sz w:val="24"/>
          <w:szCs w:val="24"/>
          <w:lang w:val="es-ES"/>
        </w:rPr>
        <w:t>N</w:t>
      </w:r>
      <w:r w:rsidRPr="002B4705">
        <w:rPr>
          <w:rFonts w:ascii="Arial Nova" w:hAnsi="Arial Nova"/>
          <w:sz w:val="24"/>
          <w:szCs w:val="24"/>
          <w:lang w:val="es-ES"/>
        </w:rPr>
        <w:t>iños y Adolescentes y sus homólogas en las entidades federativas, deberán solicitar las órdenes de protección a las autoridades correspondientes de manera oficiosa de conformidad con las disposiciones normativas aplicables.</w:t>
      </w: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2DEAB9D9" w14:textId="77777777" w:rsidTr="005D00AC">
        <w:tc>
          <w:tcPr>
            <w:tcW w:w="2207" w:type="dxa"/>
            <w:shd w:val="clear" w:color="auto" w:fill="CC66FF"/>
            <w:vAlign w:val="center"/>
          </w:tcPr>
          <w:p w14:paraId="385B3EB8"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1F81D863"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535702A3"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4C0D1BA7"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0BFFF973" w14:textId="77777777" w:rsidTr="005D00AC">
        <w:tc>
          <w:tcPr>
            <w:tcW w:w="2207" w:type="dxa"/>
          </w:tcPr>
          <w:p w14:paraId="20E88E0E" w14:textId="77777777" w:rsidR="00373882" w:rsidRDefault="00373882" w:rsidP="005D00AC">
            <w:pPr>
              <w:jc w:val="both"/>
              <w:rPr>
                <w:rFonts w:ascii="Arial Nova" w:hAnsi="Arial Nova"/>
                <w:sz w:val="24"/>
                <w:szCs w:val="24"/>
                <w:lang w:val="es-ES"/>
              </w:rPr>
            </w:pPr>
          </w:p>
        </w:tc>
        <w:tc>
          <w:tcPr>
            <w:tcW w:w="2207" w:type="dxa"/>
          </w:tcPr>
          <w:p w14:paraId="149E68DC" w14:textId="77777777" w:rsidR="00373882" w:rsidRDefault="00373882" w:rsidP="005D00AC">
            <w:pPr>
              <w:jc w:val="both"/>
              <w:rPr>
                <w:rFonts w:ascii="Arial Nova" w:hAnsi="Arial Nova"/>
                <w:sz w:val="24"/>
                <w:szCs w:val="24"/>
                <w:lang w:val="es-ES"/>
              </w:rPr>
            </w:pPr>
          </w:p>
        </w:tc>
        <w:tc>
          <w:tcPr>
            <w:tcW w:w="2207" w:type="dxa"/>
          </w:tcPr>
          <w:p w14:paraId="1C297520" w14:textId="77777777" w:rsidR="00373882" w:rsidRDefault="00373882" w:rsidP="005D00AC">
            <w:pPr>
              <w:jc w:val="both"/>
              <w:rPr>
                <w:rFonts w:ascii="Arial Nova" w:hAnsi="Arial Nova"/>
                <w:sz w:val="24"/>
                <w:szCs w:val="24"/>
                <w:lang w:val="es-ES"/>
              </w:rPr>
            </w:pPr>
          </w:p>
        </w:tc>
        <w:tc>
          <w:tcPr>
            <w:tcW w:w="2207" w:type="dxa"/>
          </w:tcPr>
          <w:p w14:paraId="7D7EFEC0" w14:textId="77777777" w:rsidR="00373882" w:rsidRDefault="00373882" w:rsidP="005D00AC">
            <w:pPr>
              <w:jc w:val="both"/>
              <w:rPr>
                <w:rFonts w:ascii="Arial Nova" w:hAnsi="Arial Nova"/>
                <w:sz w:val="24"/>
                <w:szCs w:val="24"/>
                <w:lang w:val="es-ES"/>
              </w:rPr>
            </w:pPr>
          </w:p>
        </w:tc>
      </w:tr>
    </w:tbl>
    <w:p w14:paraId="76116141" w14:textId="77777777" w:rsidR="00373882" w:rsidRDefault="00373882" w:rsidP="00373882">
      <w:pPr>
        <w:jc w:val="both"/>
        <w:rPr>
          <w:rFonts w:ascii="Arial Nova" w:hAnsi="Arial Nova"/>
          <w:b/>
          <w:bCs/>
          <w:sz w:val="24"/>
          <w:szCs w:val="24"/>
          <w:lang w:val="es-ES"/>
        </w:rPr>
      </w:pPr>
    </w:p>
    <w:p w14:paraId="15A4A8B2" w14:textId="77777777" w:rsidR="00F63F13" w:rsidRDefault="00F63F13" w:rsidP="00373882">
      <w:pPr>
        <w:jc w:val="both"/>
        <w:rPr>
          <w:rFonts w:ascii="Arial Nova" w:hAnsi="Arial Nova"/>
          <w:b/>
          <w:bCs/>
          <w:sz w:val="24"/>
          <w:szCs w:val="24"/>
          <w:lang w:val="es-ES"/>
        </w:rPr>
      </w:pPr>
    </w:p>
    <w:p w14:paraId="13CCE876"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 xml:space="preserve">ARTÍCULOS 34 </w:t>
      </w:r>
      <w:proofErr w:type="spellStart"/>
      <w:r w:rsidRPr="002B4705">
        <w:rPr>
          <w:rFonts w:ascii="Arial Nova" w:hAnsi="Arial Nova"/>
          <w:b/>
          <w:bCs/>
          <w:sz w:val="24"/>
          <w:szCs w:val="24"/>
          <w:lang w:val="es-ES"/>
        </w:rPr>
        <w:t>Quaterdecies</w:t>
      </w:r>
      <w:proofErr w:type="spellEnd"/>
      <w:r w:rsidRPr="002B4705">
        <w:rPr>
          <w:rFonts w:ascii="Arial Nova" w:hAnsi="Arial Nova"/>
          <w:b/>
          <w:bCs/>
          <w:sz w:val="24"/>
          <w:szCs w:val="24"/>
          <w:lang w:val="es-ES"/>
        </w:rPr>
        <w:t xml:space="preserve">.- </w:t>
      </w:r>
      <w:r w:rsidRPr="002B4705">
        <w:rPr>
          <w:rFonts w:ascii="Arial Nova" w:hAnsi="Arial Nova"/>
          <w:sz w:val="24"/>
          <w:szCs w:val="24"/>
          <w:lang w:val="es-ES"/>
        </w:rPr>
        <w:t>En caso de que la persona agresora incumpla la orden de protección, se emitirán las medidas de apremio conforme a la legislación aplicable.</w:t>
      </w:r>
    </w:p>
    <w:p w14:paraId="36FEB56F" w14:textId="02AF1753" w:rsidR="00373882" w:rsidRDefault="00373882" w:rsidP="00373882">
      <w:pPr>
        <w:jc w:val="both"/>
        <w:rPr>
          <w:rFonts w:ascii="Arial Nova" w:hAnsi="Arial Nova"/>
          <w:sz w:val="24"/>
          <w:szCs w:val="24"/>
          <w:lang w:val="es-ES"/>
        </w:rPr>
      </w:pPr>
      <w:r w:rsidRPr="002B4705">
        <w:rPr>
          <w:rFonts w:ascii="Arial Nova" w:hAnsi="Arial Nova"/>
          <w:sz w:val="24"/>
          <w:szCs w:val="24"/>
          <w:lang w:val="es-ES"/>
        </w:rPr>
        <w:tab/>
        <w:t>Asimismo, se reforzarán las acciones que se contemplaron en un primer momento con la finalidad de salvaguardar la vida y seguridad de las mujeres y niñas.</w:t>
      </w:r>
    </w:p>
    <w:p w14:paraId="22B81165" w14:textId="77777777" w:rsidR="00111023" w:rsidRPr="002B4705" w:rsidRDefault="00111023" w:rsidP="00373882">
      <w:pPr>
        <w:jc w:val="both"/>
        <w:rPr>
          <w:rFonts w:ascii="Arial Nova" w:hAnsi="Arial Nova"/>
          <w:sz w:val="24"/>
          <w:szCs w:val="24"/>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373882" w:rsidRPr="008D5675" w14:paraId="4726F6A0" w14:textId="77777777" w:rsidTr="005D00AC">
        <w:tc>
          <w:tcPr>
            <w:tcW w:w="2207" w:type="dxa"/>
            <w:shd w:val="clear" w:color="auto" w:fill="CC66FF"/>
            <w:vAlign w:val="center"/>
          </w:tcPr>
          <w:p w14:paraId="64833080"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INSTITUCIONES INTE</w:t>
            </w:r>
            <w:r>
              <w:rPr>
                <w:rFonts w:ascii="Arial Nova" w:hAnsi="Arial Nova"/>
                <w:b/>
                <w:bCs/>
                <w:color w:val="FFFFFF" w:themeColor="background1"/>
                <w:sz w:val="20"/>
                <w:szCs w:val="20"/>
                <w:lang w:val="es-ES"/>
              </w:rPr>
              <w:t>R</w:t>
            </w:r>
            <w:r w:rsidRPr="00046F6C">
              <w:rPr>
                <w:rFonts w:ascii="Arial Nova" w:hAnsi="Arial Nova"/>
                <w:b/>
                <w:bCs/>
                <w:color w:val="FFFFFF" w:themeColor="background1"/>
                <w:sz w:val="20"/>
                <w:szCs w:val="20"/>
                <w:lang w:val="es-ES"/>
              </w:rPr>
              <w:t>VINIENTES</w:t>
            </w:r>
          </w:p>
        </w:tc>
        <w:tc>
          <w:tcPr>
            <w:tcW w:w="2207" w:type="dxa"/>
            <w:shd w:val="clear" w:color="auto" w:fill="CC66FF"/>
            <w:vAlign w:val="center"/>
          </w:tcPr>
          <w:p w14:paraId="17E87BCA"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PROPUESTA DE IMPLEMENTACIÓN</w:t>
            </w:r>
          </w:p>
        </w:tc>
        <w:tc>
          <w:tcPr>
            <w:tcW w:w="2207" w:type="dxa"/>
            <w:shd w:val="clear" w:color="auto" w:fill="CC66FF"/>
          </w:tcPr>
          <w:p w14:paraId="4CE1AD54" w14:textId="77777777" w:rsidR="00373882" w:rsidRPr="00046F6C" w:rsidRDefault="00373882" w:rsidP="005D00AC">
            <w:pPr>
              <w:jc w:val="center"/>
              <w:rPr>
                <w:rFonts w:ascii="Arial Nova" w:hAnsi="Arial Nova"/>
                <w:b/>
                <w:bCs/>
                <w:color w:val="FFFFFF" w:themeColor="background1"/>
                <w:sz w:val="20"/>
                <w:szCs w:val="20"/>
                <w:lang w:val="es-ES"/>
              </w:rPr>
            </w:pPr>
            <w:r w:rsidRPr="005D6C5C">
              <w:rPr>
                <w:rFonts w:ascii="Arial Nova" w:hAnsi="Arial Nova"/>
                <w:b/>
                <w:bCs/>
                <w:color w:val="FFFFFF" w:themeColor="background1"/>
                <w:sz w:val="18"/>
                <w:szCs w:val="18"/>
                <w:lang w:val="es-ES"/>
              </w:rPr>
              <w:t>ARMONIZACIÓN A OTRAS DISPOSICIONES</w:t>
            </w:r>
          </w:p>
        </w:tc>
        <w:tc>
          <w:tcPr>
            <w:tcW w:w="2207" w:type="dxa"/>
            <w:shd w:val="clear" w:color="auto" w:fill="CC66FF"/>
            <w:vAlign w:val="center"/>
          </w:tcPr>
          <w:p w14:paraId="08C34B28" w14:textId="77777777" w:rsidR="00373882" w:rsidRPr="00046F6C" w:rsidRDefault="00373882" w:rsidP="005D00AC">
            <w:pPr>
              <w:jc w:val="center"/>
              <w:rPr>
                <w:rFonts w:ascii="Arial Nova" w:hAnsi="Arial Nova"/>
                <w:b/>
                <w:bCs/>
                <w:color w:val="FFFFFF" w:themeColor="background1"/>
                <w:sz w:val="20"/>
                <w:szCs w:val="20"/>
                <w:lang w:val="es-ES"/>
              </w:rPr>
            </w:pPr>
            <w:r w:rsidRPr="00046F6C">
              <w:rPr>
                <w:rFonts w:ascii="Arial Nova" w:hAnsi="Arial Nova"/>
                <w:b/>
                <w:bCs/>
                <w:color w:val="FFFFFF" w:themeColor="background1"/>
                <w:sz w:val="20"/>
                <w:szCs w:val="20"/>
                <w:lang w:val="es-ES"/>
              </w:rPr>
              <w:t xml:space="preserve">OBSERVACIONES </w:t>
            </w:r>
          </w:p>
        </w:tc>
      </w:tr>
      <w:tr w:rsidR="00373882" w14:paraId="5CB825D6" w14:textId="77777777" w:rsidTr="005D00AC">
        <w:tc>
          <w:tcPr>
            <w:tcW w:w="2207" w:type="dxa"/>
          </w:tcPr>
          <w:p w14:paraId="3CD041B3" w14:textId="77777777" w:rsidR="00373882" w:rsidRDefault="00373882" w:rsidP="005D00AC">
            <w:pPr>
              <w:jc w:val="both"/>
              <w:rPr>
                <w:rFonts w:ascii="Arial Nova" w:hAnsi="Arial Nova"/>
                <w:sz w:val="24"/>
                <w:szCs w:val="24"/>
                <w:lang w:val="es-ES"/>
              </w:rPr>
            </w:pPr>
          </w:p>
        </w:tc>
        <w:tc>
          <w:tcPr>
            <w:tcW w:w="2207" w:type="dxa"/>
          </w:tcPr>
          <w:p w14:paraId="1C75473F" w14:textId="77777777" w:rsidR="00373882" w:rsidRDefault="00373882" w:rsidP="005D00AC">
            <w:pPr>
              <w:jc w:val="both"/>
              <w:rPr>
                <w:rFonts w:ascii="Arial Nova" w:hAnsi="Arial Nova"/>
                <w:sz w:val="24"/>
                <w:szCs w:val="24"/>
                <w:lang w:val="es-ES"/>
              </w:rPr>
            </w:pPr>
          </w:p>
        </w:tc>
        <w:tc>
          <w:tcPr>
            <w:tcW w:w="2207" w:type="dxa"/>
          </w:tcPr>
          <w:p w14:paraId="5A3AFFD8" w14:textId="77777777" w:rsidR="00373882" w:rsidRDefault="00373882" w:rsidP="005D00AC">
            <w:pPr>
              <w:jc w:val="both"/>
              <w:rPr>
                <w:rFonts w:ascii="Arial Nova" w:hAnsi="Arial Nova"/>
                <w:sz w:val="24"/>
                <w:szCs w:val="24"/>
                <w:lang w:val="es-ES"/>
              </w:rPr>
            </w:pPr>
          </w:p>
        </w:tc>
        <w:tc>
          <w:tcPr>
            <w:tcW w:w="2207" w:type="dxa"/>
          </w:tcPr>
          <w:p w14:paraId="2475F802" w14:textId="77777777" w:rsidR="00373882" w:rsidRDefault="00373882" w:rsidP="005D00AC">
            <w:pPr>
              <w:jc w:val="both"/>
              <w:rPr>
                <w:rFonts w:ascii="Arial Nova" w:hAnsi="Arial Nova"/>
                <w:sz w:val="24"/>
                <w:szCs w:val="24"/>
                <w:lang w:val="es-ES"/>
              </w:rPr>
            </w:pPr>
          </w:p>
        </w:tc>
      </w:tr>
    </w:tbl>
    <w:p w14:paraId="1F907D07" w14:textId="77777777" w:rsidR="00373882" w:rsidRPr="002B4705" w:rsidRDefault="00373882" w:rsidP="00373882">
      <w:pPr>
        <w:jc w:val="both"/>
        <w:rPr>
          <w:rFonts w:ascii="Arial Nova" w:hAnsi="Arial Nova"/>
          <w:sz w:val="24"/>
          <w:szCs w:val="24"/>
          <w:lang w:val="es-ES"/>
        </w:rPr>
      </w:pPr>
    </w:p>
    <w:p w14:paraId="051939CE" w14:textId="77777777" w:rsidR="00373882" w:rsidRPr="002B4705" w:rsidRDefault="00373882" w:rsidP="00373882">
      <w:pPr>
        <w:jc w:val="center"/>
        <w:rPr>
          <w:rFonts w:ascii="Arial Nova" w:hAnsi="Arial Nova"/>
          <w:b/>
          <w:bCs/>
          <w:sz w:val="24"/>
          <w:szCs w:val="24"/>
          <w:lang w:val="es-ES"/>
        </w:rPr>
      </w:pPr>
      <w:r w:rsidRPr="002B4705">
        <w:rPr>
          <w:rFonts w:ascii="Arial Nova" w:hAnsi="Arial Nova"/>
          <w:b/>
          <w:bCs/>
          <w:sz w:val="24"/>
          <w:szCs w:val="24"/>
          <w:lang w:val="es-ES"/>
        </w:rPr>
        <w:t>TRANSITORIOS</w:t>
      </w:r>
    </w:p>
    <w:p w14:paraId="33CB5985" w14:textId="77777777" w:rsidR="00373882" w:rsidRPr="002B4705" w:rsidRDefault="00373882" w:rsidP="00373882">
      <w:pPr>
        <w:jc w:val="both"/>
        <w:rPr>
          <w:rFonts w:ascii="Arial Nova" w:hAnsi="Arial Nova"/>
          <w:sz w:val="24"/>
          <w:szCs w:val="24"/>
          <w:lang w:val="es-ES"/>
        </w:rPr>
      </w:pPr>
    </w:p>
    <w:p w14:paraId="1B361A50" w14:textId="77777777" w:rsidR="00373882" w:rsidRDefault="00373882" w:rsidP="00373882">
      <w:pPr>
        <w:jc w:val="both"/>
        <w:rPr>
          <w:rFonts w:ascii="Arial Nova" w:hAnsi="Arial Nova"/>
          <w:sz w:val="24"/>
          <w:szCs w:val="24"/>
          <w:lang w:val="es-ES"/>
        </w:rPr>
      </w:pPr>
      <w:r w:rsidRPr="002B4705">
        <w:rPr>
          <w:rFonts w:ascii="Arial Nova" w:hAnsi="Arial Nova"/>
          <w:b/>
          <w:bCs/>
          <w:sz w:val="24"/>
          <w:szCs w:val="24"/>
          <w:lang w:val="es-ES"/>
        </w:rPr>
        <w:t>Primero. -</w:t>
      </w:r>
      <w:r w:rsidRPr="002B4705">
        <w:rPr>
          <w:rFonts w:ascii="Arial Nova" w:hAnsi="Arial Nova"/>
          <w:sz w:val="24"/>
          <w:szCs w:val="24"/>
          <w:lang w:val="es-ES"/>
        </w:rPr>
        <w:t xml:space="preserve"> El present</w:t>
      </w:r>
      <w:r>
        <w:rPr>
          <w:rFonts w:ascii="Arial Nova" w:hAnsi="Arial Nova"/>
          <w:sz w:val="24"/>
          <w:szCs w:val="24"/>
          <w:lang w:val="es-ES"/>
        </w:rPr>
        <w:t>e</w:t>
      </w:r>
      <w:r w:rsidRPr="002B4705">
        <w:rPr>
          <w:rFonts w:ascii="Arial Nova" w:hAnsi="Arial Nova"/>
          <w:sz w:val="24"/>
          <w:szCs w:val="24"/>
          <w:lang w:val="es-ES"/>
        </w:rPr>
        <w:t xml:space="preserve"> </w:t>
      </w:r>
      <w:r>
        <w:rPr>
          <w:rFonts w:ascii="Arial Nova" w:hAnsi="Arial Nova"/>
          <w:sz w:val="24"/>
          <w:szCs w:val="24"/>
          <w:lang w:val="es-ES"/>
        </w:rPr>
        <w:t>D</w:t>
      </w:r>
      <w:r w:rsidRPr="002B4705">
        <w:rPr>
          <w:rFonts w:ascii="Arial Nova" w:hAnsi="Arial Nova"/>
          <w:sz w:val="24"/>
          <w:szCs w:val="24"/>
          <w:lang w:val="es-ES"/>
        </w:rPr>
        <w:t>ecreto entrará en vigor el día siguiente al de su publicación en el Diario Oficial de la Federación.</w:t>
      </w:r>
    </w:p>
    <w:p w14:paraId="68E87BFE" w14:textId="77777777" w:rsidR="00F63F13" w:rsidRDefault="00F63F13" w:rsidP="00373882">
      <w:pPr>
        <w:jc w:val="both"/>
        <w:rPr>
          <w:rFonts w:ascii="Arial Nova" w:hAnsi="Arial Nova"/>
          <w:sz w:val="24"/>
          <w:szCs w:val="24"/>
          <w:lang w:val="es-ES"/>
        </w:rPr>
      </w:pPr>
    </w:p>
    <w:p w14:paraId="39E9BC7B" w14:textId="77777777" w:rsidR="00F63F13" w:rsidRDefault="00F63F13" w:rsidP="00373882">
      <w:pPr>
        <w:jc w:val="both"/>
        <w:rPr>
          <w:rFonts w:ascii="Arial Nova" w:hAnsi="Arial Nova"/>
          <w:sz w:val="24"/>
          <w:szCs w:val="24"/>
          <w:lang w:val="es-ES"/>
        </w:rPr>
      </w:pPr>
    </w:p>
    <w:p w14:paraId="56F0822A" w14:textId="77777777" w:rsidR="00F63F13" w:rsidRDefault="00F63F13" w:rsidP="00373882">
      <w:pPr>
        <w:jc w:val="both"/>
        <w:rPr>
          <w:rFonts w:ascii="Arial Nova" w:hAnsi="Arial Nova"/>
          <w:sz w:val="24"/>
          <w:szCs w:val="24"/>
          <w:lang w:val="es-ES"/>
        </w:rPr>
      </w:pPr>
    </w:p>
    <w:p w14:paraId="63BE6A09" w14:textId="77777777" w:rsidR="00F63F13" w:rsidRPr="002B4705" w:rsidRDefault="00F63F13" w:rsidP="00373882">
      <w:pPr>
        <w:jc w:val="both"/>
        <w:rPr>
          <w:rFonts w:ascii="Arial Nova" w:hAnsi="Arial Nova"/>
          <w:sz w:val="24"/>
          <w:szCs w:val="24"/>
          <w:lang w:val="es-ES"/>
        </w:rPr>
      </w:pPr>
    </w:p>
    <w:p w14:paraId="059C1E1F" w14:textId="77777777" w:rsidR="00373882" w:rsidRDefault="00373882" w:rsidP="00373882">
      <w:pPr>
        <w:jc w:val="both"/>
        <w:rPr>
          <w:rFonts w:ascii="Arial Nova" w:hAnsi="Arial Nova"/>
          <w:sz w:val="24"/>
          <w:szCs w:val="24"/>
          <w:lang w:val="es-ES"/>
        </w:rPr>
      </w:pPr>
      <w:r w:rsidRPr="002B4705">
        <w:rPr>
          <w:rFonts w:ascii="Arial Nova" w:hAnsi="Arial Nova"/>
          <w:b/>
          <w:bCs/>
          <w:sz w:val="24"/>
          <w:szCs w:val="24"/>
          <w:lang w:val="es-ES"/>
        </w:rPr>
        <w:t>Segundo. -</w:t>
      </w:r>
      <w:r>
        <w:rPr>
          <w:rFonts w:ascii="Arial Nova" w:hAnsi="Arial Nova"/>
          <w:b/>
          <w:bCs/>
          <w:sz w:val="24"/>
          <w:szCs w:val="24"/>
          <w:lang w:val="es-ES"/>
        </w:rPr>
        <w:t xml:space="preserve"> </w:t>
      </w:r>
      <w:r w:rsidRPr="002B4705">
        <w:rPr>
          <w:rFonts w:ascii="Arial Nova" w:hAnsi="Arial Nova"/>
          <w:sz w:val="24"/>
          <w:szCs w:val="24"/>
          <w:lang w:val="es-ES"/>
        </w:rPr>
        <w:t xml:space="preserve">El </w:t>
      </w:r>
      <w:r>
        <w:rPr>
          <w:rFonts w:ascii="Arial Nova" w:hAnsi="Arial Nova"/>
          <w:sz w:val="24"/>
          <w:szCs w:val="24"/>
          <w:lang w:val="es-ES"/>
        </w:rPr>
        <w:t>G</w:t>
      </w:r>
      <w:r w:rsidRPr="002B4705">
        <w:rPr>
          <w:rFonts w:ascii="Arial Nova" w:hAnsi="Arial Nova"/>
          <w:sz w:val="24"/>
          <w:szCs w:val="24"/>
          <w:lang w:val="es-ES"/>
        </w:rPr>
        <w:t>obierno Federal y los gobiernos de las entidades federativas desarrollarán, en un plazo no mayor a 120 días a parir de su publicación en el Diario Oficial de la Federación, un plan de capacitación a todo el personal ministerial y judicial sobre el contenido de la presente reforma.</w:t>
      </w:r>
    </w:p>
    <w:p w14:paraId="1AF6C0E0" w14:textId="77777777" w:rsidR="00F63F13" w:rsidRPr="002B4705" w:rsidRDefault="00F63F13" w:rsidP="00373882">
      <w:pPr>
        <w:jc w:val="both"/>
        <w:rPr>
          <w:rFonts w:ascii="Arial Nova" w:hAnsi="Arial Nova"/>
          <w:sz w:val="24"/>
          <w:szCs w:val="24"/>
          <w:lang w:val="es-ES"/>
        </w:rPr>
      </w:pPr>
    </w:p>
    <w:p w14:paraId="513C416F" w14:textId="77777777" w:rsidR="00373882" w:rsidRDefault="00373882" w:rsidP="00373882">
      <w:pPr>
        <w:jc w:val="both"/>
        <w:rPr>
          <w:rFonts w:ascii="Arial Nova" w:hAnsi="Arial Nova"/>
          <w:sz w:val="24"/>
          <w:szCs w:val="24"/>
          <w:lang w:val="es-ES"/>
        </w:rPr>
      </w:pPr>
      <w:r w:rsidRPr="002B4705">
        <w:rPr>
          <w:rFonts w:ascii="Arial Nova" w:hAnsi="Arial Nova"/>
          <w:b/>
          <w:bCs/>
          <w:sz w:val="24"/>
          <w:szCs w:val="24"/>
          <w:lang w:val="es-ES"/>
        </w:rPr>
        <w:t>Tercero. -</w:t>
      </w:r>
      <w:r w:rsidRPr="002B4705">
        <w:rPr>
          <w:rFonts w:ascii="Arial Nova" w:hAnsi="Arial Nova"/>
          <w:sz w:val="24"/>
          <w:szCs w:val="24"/>
          <w:lang w:val="es-ES"/>
        </w:rPr>
        <w:t xml:space="preserve"> Las acciones contenidas en el artículo 34 Ter y que concurren con las “medidas de apoyo” establecidas en la Ley General de Víctimas, se implementarán conforme a lo establecido en dicha Ley.</w:t>
      </w:r>
    </w:p>
    <w:p w14:paraId="0752108B" w14:textId="77777777" w:rsidR="00F63F13" w:rsidRPr="002B4705" w:rsidRDefault="00F63F13" w:rsidP="00373882">
      <w:pPr>
        <w:jc w:val="both"/>
        <w:rPr>
          <w:rFonts w:ascii="Arial Nova" w:hAnsi="Arial Nova"/>
          <w:sz w:val="24"/>
          <w:szCs w:val="24"/>
          <w:lang w:val="es-ES"/>
        </w:rPr>
      </w:pPr>
    </w:p>
    <w:p w14:paraId="0FA725AE" w14:textId="77777777" w:rsidR="00373882" w:rsidRPr="002B4705" w:rsidRDefault="00373882" w:rsidP="00373882">
      <w:pPr>
        <w:jc w:val="both"/>
        <w:rPr>
          <w:rFonts w:ascii="Arial Nova" w:hAnsi="Arial Nova"/>
          <w:sz w:val="24"/>
          <w:szCs w:val="24"/>
          <w:lang w:val="es-ES"/>
        </w:rPr>
      </w:pPr>
      <w:r w:rsidRPr="002B4705">
        <w:rPr>
          <w:rFonts w:ascii="Arial Nova" w:hAnsi="Arial Nova"/>
          <w:b/>
          <w:bCs/>
          <w:sz w:val="24"/>
          <w:szCs w:val="24"/>
          <w:lang w:val="es-ES"/>
        </w:rPr>
        <w:t>Cuarto. -</w:t>
      </w:r>
      <w:r w:rsidRPr="002B4705">
        <w:rPr>
          <w:rFonts w:ascii="Arial Nova" w:hAnsi="Arial Nova"/>
          <w:sz w:val="24"/>
          <w:szCs w:val="24"/>
          <w:lang w:val="es-ES"/>
        </w:rPr>
        <w:t xml:space="preserve"> Las obligaciones que se generen con motivo de la entrada en vigor del presente Decreto se sujetarán a la disponibilidad presupuestaria de los ejecutores de gasto responsables para el presente ejercicio fiscal y los subsecuentes, por lo</w:t>
      </w:r>
      <w:r>
        <w:rPr>
          <w:rFonts w:ascii="Arial Nova" w:hAnsi="Arial Nova"/>
          <w:sz w:val="24"/>
          <w:szCs w:val="24"/>
          <w:lang w:val="es-ES"/>
        </w:rPr>
        <w:t xml:space="preserve"> </w:t>
      </w:r>
      <w:r w:rsidRPr="002B4705">
        <w:rPr>
          <w:rFonts w:ascii="Arial Nova" w:hAnsi="Arial Nova"/>
          <w:sz w:val="24"/>
          <w:szCs w:val="24"/>
          <w:lang w:val="es-ES"/>
        </w:rPr>
        <w:t>q</w:t>
      </w:r>
      <w:r>
        <w:rPr>
          <w:rFonts w:ascii="Arial Nova" w:hAnsi="Arial Nova"/>
          <w:sz w:val="24"/>
          <w:szCs w:val="24"/>
          <w:lang w:val="es-ES"/>
        </w:rPr>
        <w:t>ue</w:t>
      </w:r>
      <w:r w:rsidRPr="002B4705">
        <w:rPr>
          <w:rFonts w:ascii="Arial Nova" w:hAnsi="Arial Nova"/>
          <w:sz w:val="24"/>
          <w:szCs w:val="24"/>
          <w:lang w:val="es-ES"/>
        </w:rPr>
        <w:t xml:space="preserve"> no se autorizarán recursos adicionales para tales efectos</w:t>
      </w:r>
      <w:r>
        <w:rPr>
          <w:rFonts w:ascii="Arial Nova" w:hAnsi="Arial Nova"/>
          <w:sz w:val="24"/>
          <w:szCs w:val="24"/>
          <w:lang w:val="es-ES"/>
        </w:rPr>
        <w:t>.</w:t>
      </w:r>
    </w:p>
    <w:p w14:paraId="1A5D3C56" w14:textId="77777777" w:rsidR="00373882" w:rsidRPr="002B4705" w:rsidRDefault="00373882" w:rsidP="00373882">
      <w:pPr>
        <w:jc w:val="both"/>
        <w:rPr>
          <w:rFonts w:ascii="Arial Nova" w:hAnsi="Arial Nova"/>
          <w:sz w:val="24"/>
          <w:szCs w:val="24"/>
          <w:lang w:val="es-ES"/>
        </w:rPr>
      </w:pPr>
    </w:p>
    <w:p w14:paraId="314C5492" w14:textId="77777777" w:rsidR="00D35ABB" w:rsidRPr="00D35ABB" w:rsidRDefault="00D35ABB" w:rsidP="00111023">
      <w:bookmarkStart w:id="3" w:name="_GoBack"/>
      <w:bookmarkEnd w:id="3"/>
    </w:p>
    <w:sectPr w:rsidR="00D35ABB" w:rsidRPr="00D35ABB" w:rsidSect="00622575">
      <w:headerReference w:type="default" r:id="rId11"/>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C6805" w14:textId="77777777" w:rsidR="009D47F9" w:rsidRDefault="009D47F9" w:rsidP="00622575">
      <w:pPr>
        <w:spacing w:after="0" w:line="240" w:lineRule="auto"/>
      </w:pPr>
      <w:r>
        <w:separator/>
      </w:r>
    </w:p>
  </w:endnote>
  <w:endnote w:type="continuationSeparator" w:id="0">
    <w:p w14:paraId="36166547" w14:textId="77777777" w:rsidR="009D47F9" w:rsidRDefault="009D47F9" w:rsidP="0062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HGMaruGothicMPRO">
    <w:altName w:val="MS Gothic"/>
    <w:charset w:val="80"/>
    <w:family w:val="swiss"/>
    <w:pitch w:val="variable"/>
    <w:sig w:usb0="00000000" w:usb1="2AC7EDFE" w:usb2="00000012" w:usb3="00000000" w:csb0="00020001" w:csb1="00000000"/>
  </w:font>
  <w:font w:name="Arial Nova">
    <w:altName w:val="Arial"/>
    <w:charset w:val="00"/>
    <w:family w:val="swiss"/>
    <w:pitch w:val="variable"/>
    <w:sig w:usb0="00000001" w:usb1="00000002"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810A9" w14:textId="77777777" w:rsidR="009D47F9" w:rsidRDefault="009D47F9" w:rsidP="00622575">
      <w:pPr>
        <w:spacing w:after="0" w:line="240" w:lineRule="auto"/>
      </w:pPr>
      <w:r>
        <w:separator/>
      </w:r>
    </w:p>
  </w:footnote>
  <w:footnote w:type="continuationSeparator" w:id="0">
    <w:p w14:paraId="2BEF7D71" w14:textId="77777777" w:rsidR="009D47F9" w:rsidRDefault="009D47F9" w:rsidP="00622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43CC5" w14:textId="77777777" w:rsidR="00622575" w:rsidRDefault="00622575">
    <w:pPr>
      <w:pStyle w:val="Encabezado"/>
    </w:pPr>
    <w:r>
      <w:rPr>
        <w:noProof/>
        <w:lang w:val="es-MX" w:eastAsia="es-MX"/>
      </w:rPr>
      <w:drawing>
        <wp:anchor distT="0" distB="0" distL="114300" distR="114300" simplePos="0" relativeHeight="251658240" behindDoc="1" locked="0" layoutInCell="1" allowOverlap="1" wp14:anchorId="08EBCEFB" wp14:editId="59701666">
          <wp:simplePos x="0" y="0"/>
          <wp:positionH relativeFrom="page">
            <wp:posOffset>9905</wp:posOffset>
          </wp:positionH>
          <wp:positionV relativeFrom="paragraph">
            <wp:posOffset>-91440</wp:posOffset>
          </wp:positionV>
          <wp:extent cx="7765035" cy="10058400"/>
          <wp:effectExtent l="0" t="0" r="7620" b="0"/>
          <wp:wrapNone/>
          <wp:docPr id="2" name="Imagen 2" descr="C:\Users\Irving\Downloads\PROGRAMA DE TRABAJO PARA LA IMPLEMENTACIÓN DE ORDENES DE PROTECCIÓN (1)\PROGRAMA DE TRABAJO PARA LA IMPLEMENTACIÓN DE ORDENES DE PROTECCIÓ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ving\Downloads\PROGRAMA DE TRABAJO PARA LA IMPLEMENTACIÓN DE ORDENES DE PROTECCIÓN (1)\PROGRAMA DE TRABAJO PARA LA IMPLEMENTACIÓN DE ORDENES DE PROTECCIÓN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378" cy="100692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6DF6"/>
    <w:multiLevelType w:val="hybridMultilevel"/>
    <w:tmpl w:val="A382557A"/>
    <w:lvl w:ilvl="0" w:tplc="3022F3F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A8F7566"/>
    <w:multiLevelType w:val="hybridMultilevel"/>
    <w:tmpl w:val="FF528AC2"/>
    <w:lvl w:ilvl="0" w:tplc="59266AA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5FEC3227"/>
    <w:multiLevelType w:val="hybridMultilevel"/>
    <w:tmpl w:val="D8DC2682"/>
    <w:lvl w:ilvl="0" w:tplc="821860E6">
      <w:start w:val="1"/>
      <w:numFmt w:val="upp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69082CD2"/>
    <w:multiLevelType w:val="hybridMultilevel"/>
    <w:tmpl w:val="F69434FC"/>
    <w:lvl w:ilvl="0" w:tplc="B35EB36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699422EA"/>
    <w:multiLevelType w:val="hybridMultilevel"/>
    <w:tmpl w:val="3814C1AA"/>
    <w:lvl w:ilvl="0" w:tplc="748E0F4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7B1243EA"/>
    <w:multiLevelType w:val="hybridMultilevel"/>
    <w:tmpl w:val="7136BB2E"/>
    <w:lvl w:ilvl="0" w:tplc="F638801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75"/>
    <w:rsid w:val="00111023"/>
    <w:rsid w:val="00160703"/>
    <w:rsid w:val="0025382D"/>
    <w:rsid w:val="002775F6"/>
    <w:rsid w:val="00373882"/>
    <w:rsid w:val="00622575"/>
    <w:rsid w:val="007D2D42"/>
    <w:rsid w:val="00835E5E"/>
    <w:rsid w:val="00892A46"/>
    <w:rsid w:val="009D47F9"/>
    <w:rsid w:val="00B62E5F"/>
    <w:rsid w:val="00C07516"/>
    <w:rsid w:val="00D35ABB"/>
    <w:rsid w:val="00EF7656"/>
    <w:rsid w:val="00F63F13"/>
    <w:rsid w:val="00FD17C4"/>
    <w:rsid w:val="00FE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57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22575"/>
  </w:style>
  <w:style w:type="paragraph" w:styleId="Piedepgina">
    <w:name w:val="footer"/>
    <w:basedOn w:val="Normal"/>
    <w:link w:val="PiedepginaCar"/>
    <w:uiPriority w:val="99"/>
    <w:unhideWhenUsed/>
    <w:rsid w:val="0062257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22575"/>
  </w:style>
  <w:style w:type="paragraph" w:styleId="Prrafodelista">
    <w:name w:val="List Paragraph"/>
    <w:basedOn w:val="Normal"/>
    <w:uiPriority w:val="34"/>
    <w:qFormat/>
    <w:rsid w:val="00373882"/>
    <w:pPr>
      <w:ind w:left="720"/>
      <w:contextualSpacing/>
    </w:pPr>
    <w:rPr>
      <w:rFonts w:eastAsiaTheme="minorHAnsi"/>
      <w:lang w:val="es-MX" w:eastAsia="en-US"/>
    </w:rPr>
  </w:style>
  <w:style w:type="table" w:styleId="Tablaconcuadrcula">
    <w:name w:val="Table Grid"/>
    <w:basedOn w:val="Tablanormal"/>
    <w:uiPriority w:val="39"/>
    <w:rsid w:val="00373882"/>
    <w:pPr>
      <w:spacing w:after="0" w:line="240" w:lineRule="auto"/>
    </w:pPr>
    <w:rPr>
      <w:rFonts w:eastAsiaTheme="minorHAns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73882"/>
    <w:rPr>
      <w:color w:val="0563C1" w:themeColor="hyperlink"/>
      <w:u w:val="single"/>
    </w:rPr>
  </w:style>
  <w:style w:type="paragraph" w:styleId="Sinespaciado">
    <w:name w:val="No Spacing"/>
    <w:uiPriority w:val="1"/>
    <w:qFormat/>
    <w:rsid w:val="00FE5E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57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22575"/>
  </w:style>
  <w:style w:type="paragraph" w:styleId="Piedepgina">
    <w:name w:val="footer"/>
    <w:basedOn w:val="Normal"/>
    <w:link w:val="PiedepginaCar"/>
    <w:uiPriority w:val="99"/>
    <w:unhideWhenUsed/>
    <w:rsid w:val="0062257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22575"/>
  </w:style>
  <w:style w:type="paragraph" w:styleId="Prrafodelista">
    <w:name w:val="List Paragraph"/>
    <w:basedOn w:val="Normal"/>
    <w:uiPriority w:val="34"/>
    <w:qFormat/>
    <w:rsid w:val="00373882"/>
    <w:pPr>
      <w:ind w:left="720"/>
      <w:contextualSpacing/>
    </w:pPr>
    <w:rPr>
      <w:rFonts w:eastAsiaTheme="minorHAnsi"/>
      <w:lang w:val="es-MX" w:eastAsia="en-US"/>
    </w:rPr>
  </w:style>
  <w:style w:type="table" w:styleId="Tablaconcuadrcula">
    <w:name w:val="Table Grid"/>
    <w:basedOn w:val="Tablanormal"/>
    <w:uiPriority w:val="39"/>
    <w:rsid w:val="00373882"/>
    <w:pPr>
      <w:spacing w:after="0" w:line="240" w:lineRule="auto"/>
    </w:pPr>
    <w:rPr>
      <w:rFonts w:eastAsiaTheme="minorHAns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73882"/>
    <w:rPr>
      <w:color w:val="0563C1" w:themeColor="hyperlink"/>
      <w:u w:val="single"/>
    </w:rPr>
  </w:style>
  <w:style w:type="paragraph" w:styleId="Sinespaciado">
    <w:name w:val="No Spacing"/>
    <w:uiPriority w:val="1"/>
    <w:qFormat/>
    <w:rsid w:val="00FE5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gualdadgenerodhgro@gmail.com" TargetMode="External"/><Relationship Id="rId4" Type="http://schemas.openxmlformats.org/officeDocument/2006/relationships/settings" Target="settings.xml"/><Relationship Id="rId9" Type="http://schemas.openxmlformats.org/officeDocument/2006/relationships/hyperlink" Target="http://www.dof.gob.mx/nota_detalle.php?codigo=5613845&amp;fecha=18/03/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4038</Words>
  <Characters>22213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dc:creator>
  <cp:keywords/>
  <dc:description/>
  <cp:lastModifiedBy>leyki</cp:lastModifiedBy>
  <cp:revision>5</cp:revision>
  <dcterms:created xsi:type="dcterms:W3CDTF">2021-04-22T00:51:00Z</dcterms:created>
  <dcterms:modified xsi:type="dcterms:W3CDTF">2021-04-22T17:25:00Z</dcterms:modified>
</cp:coreProperties>
</file>